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5B3FA8">
      <w:pPr>
        <w:adjustRightInd w:val="0"/>
        <w:snapToGrid w:val="0"/>
        <w:spacing w:line="60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b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sz w:val="32"/>
          <w:szCs w:val="32"/>
        </w:rPr>
        <w:t>1</w:t>
      </w:r>
    </w:p>
    <w:p w:rsidR="00444FF5" w:rsidRDefault="005B3FA8">
      <w:pPr>
        <w:snapToGrid w:val="0"/>
        <w:spacing w:line="50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直接支持5个项目</w:t>
      </w:r>
    </w:p>
    <w:tbl>
      <w:tblPr>
        <w:tblpPr w:leftFromText="180" w:rightFromText="180" w:vertAnchor="text" w:horzAnchor="page" w:tblpXSpec="center" w:tblpY="142"/>
        <w:tblOverlap w:val="never"/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343"/>
        <w:gridCol w:w="4320"/>
        <w:gridCol w:w="1241"/>
      </w:tblGrid>
      <w:tr w:rsidR="00444FF5">
        <w:trPr>
          <w:trHeight w:val="736"/>
          <w:jc w:val="center"/>
        </w:trPr>
        <w:tc>
          <w:tcPr>
            <w:tcW w:w="615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方正小标宋_GBK" w:eastAsia="方正小标宋_GBK" w:hAnsi="方正小标宋_GBK" w:cs="方正小标宋_GBK"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24"/>
              </w:rPr>
              <w:t>序号</w:t>
            </w:r>
          </w:p>
        </w:tc>
        <w:tc>
          <w:tcPr>
            <w:tcW w:w="2343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方正小标宋_GBK" w:eastAsia="方正小标宋_GBK" w:hAnsi="方正小标宋_GBK" w:cs="方正小标宋_GBK"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24"/>
              </w:rPr>
              <w:t>项目单位</w:t>
            </w:r>
          </w:p>
        </w:tc>
        <w:tc>
          <w:tcPr>
            <w:tcW w:w="4320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方正小标宋_GBK" w:eastAsia="方正小标宋_GBK" w:hAnsi="方正小标宋_GBK" w:cs="方正小标宋_GBK"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24"/>
              </w:rPr>
              <w:t>项目名称</w:t>
            </w:r>
          </w:p>
        </w:tc>
        <w:tc>
          <w:tcPr>
            <w:tcW w:w="1241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方正小标宋_GBK" w:eastAsia="方正小标宋_GBK" w:hAnsi="方正小标宋_GBK" w:cs="方正小标宋_GBK"/>
                <w:bCs/>
                <w:sz w:val="24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sz w:val="24"/>
              </w:rPr>
              <w:t>推荐单位</w:t>
            </w:r>
          </w:p>
        </w:tc>
      </w:tr>
      <w:tr w:rsidR="00444FF5">
        <w:trPr>
          <w:trHeight w:val="607"/>
          <w:jc w:val="center"/>
        </w:trPr>
        <w:tc>
          <w:tcPr>
            <w:tcW w:w="615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43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中车眉山车辆有限公司</w:t>
            </w:r>
          </w:p>
        </w:tc>
        <w:tc>
          <w:tcPr>
            <w:tcW w:w="4320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新型多式联运系列装备研制及推广应用</w:t>
            </w:r>
          </w:p>
        </w:tc>
        <w:tc>
          <w:tcPr>
            <w:tcW w:w="1241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眉山市</w:t>
            </w:r>
          </w:p>
        </w:tc>
      </w:tr>
      <w:tr w:rsidR="00444FF5">
        <w:trPr>
          <w:trHeight w:val="597"/>
          <w:jc w:val="center"/>
        </w:trPr>
        <w:tc>
          <w:tcPr>
            <w:tcW w:w="615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43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四川成诺物流有限责任公司</w:t>
            </w:r>
          </w:p>
        </w:tc>
        <w:tc>
          <w:tcPr>
            <w:tcW w:w="4320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四川成诺物流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供应链总部</w:t>
            </w:r>
          </w:p>
        </w:tc>
        <w:tc>
          <w:tcPr>
            <w:tcW w:w="1241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成都市</w:t>
            </w:r>
          </w:p>
        </w:tc>
      </w:tr>
      <w:tr w:rsidR="00444FF5">
        <w:trPr>
          <w:trHeight w:val="753"/>
          <w:jc w:val="center"/>
        </w:trPr>
        <w:tc>
          <w:tcPr>
            <w:tcW w:w="615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43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中铁快运股份有限公司成都分公司</w:t>
            </w:r>
          </w:p>
        </w:tc>
        <w:tc>
          <w:tcPr>
            <w:tcW w:w="4320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中铁快运成都分公司多式联运</w:t>
            </w:r>
          </w:p>
        </w:tc>
        <w:tc>
          <w:tcPr>
            <w:tcW w:w="1241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直报</w:t>
            </w:r>
          </w:p>
        </w:tc>
      </w:tr>
      <w:tr w:rsidR="00444FF5">
        <w:trPr>
          <w:trHeight w:val="566"/>
          <w:jc w:val="center"/>
        </w:trPr>
        <w:tc>
          <w:tcPr>
            <w:tcW w:w="615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43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成都中竞物流有限公司</w:t>
            </w:r>
          </w:p>
        </w:tc>
        <w:tc>
          <w:tcPr>
            <w:tcW w:w="4320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中通快递分拨中心智慧物流升级</w:t>
            </w:r>
          </w:p>
        </w:tc>
        <w:tc>
          <w:tcPr>
            <w:tcW w:w="1241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成都市</w:t>
            </w:r>
          </w:p>
        </w:tc>
      </w:tr>
      <w:tr w:rsidR="00444FF5">
        <w:trPr>
          <w:trHeight w:val="619"/>
          <w:jc w:val="center"/>
        </w:trPr>
        <w:tc>
          <w:tcPr>
            <w:tcW w:w="615" w:type="dxa"/>
            <w:vAlign w:val="center"/>
          </w:tcPr>
          <w:p w:rsidR="00444FF5" w:rsidRDefault="005B3FA8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43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四川川航物流有限公司</w:t>
            </w:r>
          </w:p>
        </w:tc>
        <w:tc>
          <w:tcPr>
            <w:tcW w:w="4320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川航物流多式联运基础建设（一期）</w:t>
            </w:r>
          </w:p>
        </w:tc>
        <w:tc>
          <w:tcPr>
            <w:tcW w:w="1241" w:type="dxa"/>
            <w:vAlign w:val="center"/>
          </w:tcPr>
          <w:p w:rsidR="00444FF5" w:rsidRDefault="005B3FA8"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成都市</w:t>
            </w:r>
          </w:p>
        </w:tc>
      </w:tr>
    </w:tbl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</w:p>
    <w:p w:rsidR="00444FF5" w:rsidRDefault="00444FF5">
      <w:pPr>
        <w:pStyle w:val="a0"/>
      </w:pPr>
      <w:bookmarkStart w:id="0" w:name="_GoBack"/>
      <w:bookmarkEnd w:id="0"/>
    </w:p>
    <w:sectPr w:rsidR="00444FF5" w:rsidSect="000D5F66">
      <w:pgSz w:w="11906" w:h="16838"/>
      <w:pgMar w:top="1440" w:right="1800" w:bottom="13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23" w:rsidRDefault="00174E23" w:rsidP="000D5F66">
      <w:r>
        <w:separator/>
      </w:r>
    </w:p>
  </w:endnote>
  <w:endnote w:type="continuationSeparator" w:id="0">
    <w:p w:rsidR="00174E23" w:rsidRDefault="00174E23" w:rsidP="000D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23" w:rsidRDefault="00174E23" w:rsidP="000D5F66">
      <w:r>
        <w:separator/>
      </w:r>
    </w:p>
  </w:footnote>
  <w:footnote w:type="continuationSeparator" w:id="0">
    <w:p w:rsidR="00174E23" w:rsidRDefault="00174E23" w:rsidP="000D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DA7A1E"/>
    <w:multiLevelType w:val="singleLevel"/>
    <w:tmpl w:val="A2DA7A1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14741"/>
    <w:rsid w:val="000D5F66"/>
    <w:rsid w:val="00174E23"/>
    <w:rsid w:val="00444FF5"/>
    <w:rsid w:val="005B3FA8"/>
    <w:rsid w:val="09941AD9"/>
    <w:rsid w:val="18AA0664"/>
    <w:rsid w:val="26076249"/>
    <w:rsid w:val="3E1B61E1"/>
    <w:rsid w:val="3E6566FF"/>
    <w:rsid w:val="3F614741"/>
    <w:rsid w:val="418E6ABF"/>
    <w:rsid w:val="454517EB"/>
    <w:rsid w:val="4A6A6584"/>
    <w:rsid w:val="53CF0B78"/>
    <w:rsid w:val="6441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0D5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D5F66"/>
    <w:rPr>
      <w:rFonts w:ascii="Calibri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rsid w:val="000D5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0D5F66"/>
    <w:rPr>
      <w:rFonts w:ascii="Calibri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Windows User</cp:lastModifiedBy>
  <cp:revision>3</cp:revision>
  <cp:lastPrinted>2019-06-10T04:28:00Z</cp:lastPrinted>
  <dcterms:created xsi:type="dcterms:W3CDTF">2019-06-10T06:53:00Z</dcterms:created>
  <dcterms:modified xsi:type="dcterms:W3CDTF">2019-06-10T06:54:00Z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