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0B" w:rsidRDefault="001C150B" w:rsidP="001C150B">
      <w:pPr>
        <w:rPr>
          <w:rFonts w:eastAsia="仿宋_GB2312"/>
        </w:rPr>
      </w:pPr>
      <w:r>
        <w:rPr>
          <w:rStyle w:val="font31"/>
          <w:rFonts w:eastAsia="黑体" w:hint="default"/>
          <w:b/>
          <w:bCs/>
          <w:lang w:bidi="ar"/>
        </w:rPr>
        <w:t>附件</w:t>
      </w:r>
      <w:r>
        <w:rPr>
          <w:rStyle w:val="font31"/>
          <w:rFonts w:eastAsia="黑体" w:hint="default"/>
          <w:b/>
          <w:bCs/>
          <w:lang w:bidi="ar"/>
        </w:rPr>
        <w:t>1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41"/>
        <w:gridCol w:w="1219"/>
        <w:gridCol w:w="1332"/>
        <w:gridCol w:w="828"/>
        <w:gridCol w:w="3720"/>
        <w:gridCol w:w="1122"/>
      </w:tblGrid>
      <w:tr w:rsidR="001C150B" w:rsidTr="00015B33">
        <w:trPr>
          <w:trHeight w:val="540"/>
        </w:trPr>
        <w:tc>
          <w:tcPr>
            <w:tcW w:w="86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rFonts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直接支持</w:t>
            </w:r>
            <w:r>
              <w:rPr>
                <w:b/>
                <w:bCs/>
                <w:kern w:val="0"/>
                <w:sz w:val="40"/>
                <w:szCs w:val="40"/>
              </w:rPr>
              <w:t>5</w:t>
            </w:r>
            <w:r>
              <w:rPr>
                <w:b/>
                <w:bCs/>
                <w:kern w:val="0"/>
                <w:sz w:val="40"/>
                <w:szCs w:val="40"/>
              </w:rPr>
              <w:t>个项目</w:t>
            </w:r>
          </w:p>
        </w:tc>
      </w:tr>
      <w:tr w:rsidR="001C150B" w:rsidTr="00015B33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申报支持建设内容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当年计划投资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1C150B" w:rsidTr="00015B33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中车眉山车辆有限公司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新型多式联运系列装备研制及推广应用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眉山市</w:t>
            </w:r>
            <w:proofErr w:type="gramStart"/>
            <w:r>
              <w:rPr>
                <w:kern w:val="0"/>
                <w:sz w:val="18"/>
                <w:szCs w:val="18"/>
              </w:rPr>
              <w:t>东坡区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新型公铁两用运输车系列产品研制</w:t>
            </w:r>
            <w:r>
              <w:rPr>
                <w:kern w:val="0"/>
                <w:sz w:val="18"/>
                <w:szCs w:val="18"/>
              </w:rPr>
              <w:br/>
              <w:t>2.</w:t>
            </w:r>
            <w:r>
              <w:rPr>
                <w:kern w:val="0"/>
                <w:sz w:val="18"/>
                <w:szCs w:val="18"/>
              </w:rPr>
              <w:t>吊装式多式联运半挂车系列产品研制及推广应用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智能智慧多式联运冷藏车研制及推广应用</w:t>
            </w:r>
            <w:r>
              <w:rPr>
                <w:kern w:val="0"/>
                <w:sz w:val="18"/>
                <w:szCs w:val="18"/>
              </w:rPr>
              <w:t>4.</w:t>
            </w:r>
            <w:proofErr w:type="gramStart"/>
            <w:r>
              <w:rPr>
                <w:kern w:val="0"/>
                <w:sz w:val="18"/>
                <w:szCs w:val="18"/>
              </w:rPr>
              <w:t>驮</w:t>
            </w:r>
            <w:proofErr w:type="gramEnd"/>
            <w:r>
              <w:rPr>
                <w:kern w:val="0"/>
                <w:sz w:val="18"/>
                <w:szCs w:val="18"/>
              </w:rPr>
              <w:t>背运输（公铁联运）半挂车系列产品研制及推广应用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</w:tr>
      <w:tr w:rsidR="001C150B" w:rsidTr="00015B33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四川成诺物流有限责任公司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四川成诺物流</w:t>
            </w:r>
            <w:proofErr w:type="gramEnd"/>
            <w:r>
              <w:rPr>
                <w:kern w:val="0"/>
                <w:sz w:val="18"/>
                <w:szCs w:val="18"/>
              </w:rPr>
              <w:t>供应链总部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成都市新都区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仓储水泡系统建设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信息建设平台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购买车辆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保险</w:t>
            </w:r>
            <w:r>
              <w:rPr>
                <w:kern w:val="0"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停车场建设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320</w:t>
            </w:r>
          </w:p>
        </w:tc>
      </w:tr>
      <w:tr w:rsidR="001C150B" w:rsidTr="00015B33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中铁快运股份有限公司成都分公司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中铁快运成都分公司多式联运项目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中铁快运成都分公司多式联运项目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</w:tr>
      <w:tr w:rsidR="001C150B" w:rsidTr="00015B33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成都中竞物流有限公司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中通快递分拨中心智慧物流升级项目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成都市双流区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中通快递分拨中心智慧物流升级项目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601</w:t>
            </w:r>
          </w:p>
        </w:tc>
      </w:tr>
      <w:tr w:rsidR="001C150B" w:rsidTr="00015B33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四川川航物流有限公司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川航物流多式联运基础建设项目（一期）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成都市双流区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标准化车辆引进</w:t>
            </w:r>
            <w:r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基础保障运行设备引进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0B" w:rsidRDefault="001C150B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400</w:t>
            </w:r>
          </w:p>
        </w:tc>
      </w:tr>
    </w:tbl>
    <w:p w:rsidR="001C150B" w:rsidRDefault="001C150B" w:rsidP="001C150B">
      <w:pPr>
        <w:rPr>
          <w:rFonts w:eastAsia="仿宋_GB2312"/>
          <w:sz w:val="32"/>
          <w:szCs w:val="32"/>
        </w:rPr>
      </w:pPr>
    </w:p>
    <w:p w:rsidR="003F18CB" w:rsidRDefault="00B16827" w:rsidP="001C150B">
      <w:bookmarkStart w:id="0" w:name="_GoBack"/>
      <w:bookmarkEnd w:id="0"/>
    </w:p>
    <w:sectPr w:rsidR="003F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27" w:rsidRDefault="00B16827" w:rsidP="001C150B">
      <w:r>
        <w:separator/>
      </w:r>
    </w:p>
  </w:endnote>
  <w:endnote w:type="continuationSeparator" w:id="0">
    <w:p w:rsidR="00B16827" w:rsidRDefault="00B16827" w:rsidP="001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27" w:rsidRDefault="00B16827" w:rsidP="001C150B">
      <w:r>
        <w:separator/>
      </w:r>
    </w:p>
  </w:footnote>
  <w:footnote w:type="continuationSeparator" w:id="0">
    <w:p w:rsidR="00B16827" w:rsidRDefault="00B16827" w:rsidP="001C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59"/>
    <w:rsid w:val="001C150B"/>
    <w:rsid w:val="00483959"/>
    <w:rsid w:val="00B16827"/>
    <w:rsid w:val="00B61A31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50B"/>
    <w:rPr>
      <w:sz w:val="18"/>
      <w:szCs w:val="18"/>
    </w:rPr>
  </w:style>
  <w:style w:type="character" w:customStyle="1" w:styleId="font31">
    <w:name w:val="font31"/>
    <w:rsid w:val="001C150B"/>
    <w:rPr>
      <w:rFonts w:ascii="宋体" w:eastAsia="宋体" w:hAnsi="宋体" w:cs="宋体" w:hint="eastAsia"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50B"/>
    <w:rPr>
      <w:sz w:val="18"/>
      <w:szCs w:val="18"/>
    </w:rPr>
  </w:style>
  <w:style w:type="character" w:customStyle="1" w:styleId="font31">
    <w:name w:val="font31"/>
    <w:rsid w:val="001C150B"/>
    <w:rPr>
      <w:rFonts w:ascii="宋体" w:eastAsia="宋体" w:hAnsi="宋体" w:cs="宋体" w:hint="eastAsia"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2019-08-29T02:40:00Z</dcterms:created>
  <dcterms:modified xsi:type="dcterms:W3CDTF">2019-08-29T02:41:00Z</dcterms:modified>
</cp:coreProperties>
</file>