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</w:pPr>
      <w:r>
        <w:rPr>
          <w:rFonts w:hint="eastAsia"/>
          <w:b/>
          <w:lang w:eastAsia="zh-CN"/>
        </w:rPr>
        <w:t>附件</w:t>
      </w:r>
      <w:r>
        <w:rPr>
          <w:rFonts w:hint="eastAsia"/>
          <w:b/>
          <w:lang w:val="en-US" w:eastAsia="zh-CN"/>
        </w:rPr>
        <w:t xml:space="preserve">3                                                                </w:t>
      </w:r>
      <w:bookmarkStart w:id="0" w:name="_GoBack"/>
      <w:bookmarkEnd w:id="0"/>
      <w:r>
        <w:rPr>
          <w:rFonts w:hint="eastAsia"/>
          <w:b/>
        </w:rPr>
        <w:t>编号 ：</w:t>
      </w:r>
      <w:r>
        <w:rPr>
          <w:rFonts w:hint="eastAsia"/>
          <w:b/>
          <w:sz w:val="24"/>
          <w:szCs w:val="24"/>
        </w:rPr>
        <w:t>SCLI-17-EP-0</w:t>
      </w:r>
      <w:r>
        <w:rPr>
          <w:b/>
          <w:sz w:val="24"/>
          <w:szCs w:val="24"/>
        </w:rPr>
        <w:t>3-1</w:t>
      </w:r>
    </w:p>
    <w:p>
      <w:pPr>
        <w:jc w:val="center"/>
        <w:rPr>
          <w:rFonts w:hint="eastAsia" w:ascii="黑体" w:hAnsi="黑体" w:eastAsia="黑体"/>
          <w:sz w:val="44"/>
          <w:szCs w:val="44"/>
        </w:rPr>
      </w:pPr>
      <w:r>
        <w:rPr>
          <w:rFonts w:hint="eastAsia" w:ascii="黑体" w:hAnsi="黑体" w:eastAsia="黑体"/>
          <w:sz w:val="44"/>
          <w:szCs w:val="44"/>
        </w:rPr>
        <w:t>四川</w:t>
      </w:r>
      <w:r>
        <w:rPr>
          <w:rFonts w:hint="eastAsia" w:ascii="黑体" w:hAnsi="黑体" w:eastAsia="黑体"/>
          <w:sz w:val="44"/>
          <w:szCs w:val="44"/>
          <w:lang w:eastAsia="zh-CN"/>
        </w:rPr>
        <w:t>国际贸易</w:t>
      </w:r>
      <w:r>
        <w:rPr>
          <w:rFonts w:hint="eastAsia" w:ascii="黑体" w:hAnsi="黑体" w:eastAsia="黑体"/>
          <w:sz w:val="44"/>
          <w:szCs w:val="44"/>
        </w:rPr>
        <w:t>单一窗口需求调研提纲</w:t>
      </w:r>
    </w:p>
    <w:p>
      <w:pPr>
        <w:jc w:val="center"/>
        <w:rPr>
          <w:rFonts w:ascii="黑体" w:hAnsi="黑体" w:eastAsia="黑体"/>
          <w:sz w:val="44"/>
          <w:szCs w:val="44"/>
        </w:rPr>
      </w:pPr>
      <w:r>
        <w:rPr>
          <w:rFonts w:hint="eastAsia" w:ascii="黑体" w:hAnsi="黑体" w:eastAsia="黑体"/>
          <w:sz w:val="32"/>
          <w:szCs w:val="32"/>
          <w:lang w:eastAsia="zh-CN"/>
        </w:rPr>
        <w:t>（加工企业）</w:t>
      </w:r>
    </w:p>
    <w:p>
      <w:pPr>
        <w:spacing w:line="360" w:lineRule="auto"/>
        <w:rPr>
          <w:b/>
        </w:rPr>
      </w:pPr>
      <w:r>
        <w:rPr>
          <w:rFonts w:hint="eastAsia"/>
          <w:b/>
        </w:rPr>
        <w:t>序号：</w:t>
      </w:r>
    </w:p>
    <w:tbl>
      <w:tblPr>
        <w:tblStyle w:val="23"/>
        <w:tblW w:w="10137" w:type="dxa"/>
        <w:tblInd w:w="0" w:type="dxa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13"/>
        <w:gridCol w:w="213"/>
        <w:gridCol w:w="3297"/>
        <w:gridCol w:w="1334"/>
        <w:gridCol w:w="3980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3" w:type="dxa"/>
            <w:shd w:val="clear" w:color="auto" w:fill="F1F1F1" w:themeFill="background1" w:themeFillShade="F2"/>
          </w:tcPr>
          <w:p>
            <w:pPr>
              <w:spacing w:line="360" w:lineRule="auto"/>
              <w:jc w:val="center"/>
            </w:pPr>
            <w:r>
              <w:rPr>
                <w:rFonts w:hint="eastAsia"/>
              </w:rPr>
              <w:t>项目编号</w:t>
            </w:r>
          </w:p>
        </w:tc>
        <w:tc>
          <w:tcPr>
            <w:tcW w:w="3510" w:type="dxa"/>
            <w:gridSpan w:val="2"/>
          </w:tcPr>
          <w:p>
            <w:pPr>
              <w:spacing w:line="360" w:lineRule="auto"/>
            </w:pPr>
          </w:p>
        </w:tc>
        <w:tc>
          <w:tcPr>
            <w:tcW w:w="1334" w:type="dxa"/>
            <w:shd w:val="clear" w:color="auto" w:fill="F1F1F1" w:themeFill="background1" w:themeFillShade="F2"/>
          </w:tcPr>
          <w:p>
            <w:pPr>
              <w:spacing w:line="360" w:lineRule="auto"/>
              <w:jc w:val="center"/>
            </w:pPr>
            <w:r>
              <w:rPr>
                <w:rFonts w:hint="eastAsia"/>
              </w:rPr>
              <w:t>项目名称</w:t>
            </w:r>
          </w:p>
        </w:tc>
        <w:tc>
          <w:tcPr>
            <w:tcW w:w="3980" w:type="dxa"/>
          </w:tcPr>
          <w:p>
            <w:pPr>
              <w:spacing w:line="360" w:lineRule="auto"/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3" w:type="dxa"/>
            <w:shd w:val="clear" w:color="auto" w:fill="F1F1F1" w:themeFill="background1" w:themeFillShade="F2"/>
          </w:tcPr>
          <w:p>
            <w:pPr>
              <w:spacing w:line="360" w:lineRule="auto"/>
              <w:jc w:val="center"/>
            </w:pPr>
            <w:r>
              <w:rPr>
                <w:rFonts w:hint="eastAsia"/>
              </w:rPr>
              <w:t>调研对象</w:t>
            </w:r>
          </w:p>
        </w:tc>
        <w:tc>
          <w:tcPr>
            <w:tcW w:w="3510" w:type="dxa"/>
            <w:gridSpan w:val="2"/>
          </w:tcPr>
          <w:p>
            <w:pPr>
              <w:spacing w:line="360" w:lineRule="auto"/>
            </w:pPr>
          </w:p>
        </w:tc>
        <w:tc>
          <w:tcPr>
            <w:tcW w:w="1334" w:type="dxa"/>
            <w:shd w:val="clear" w:color="auto" w:fill="F1F1F1" w:themeFill="background1" w:themeFillShade="F2"/>
          </w:tcPr>
          <w:p>
            <w:pPr>
              <w:spacing w:line="360" w:lineRule="auto"/>
              <w:jc w:val="center"/>
            </w:pPr>
            <w:r>
              <w:rPr>
                <w:rFonts w:hint="eastAsia"/>
              </w:rPr>
              <w:t>用户代表</w:t>
            </w:r>
          </w:p>
        </w:tc>
        <w:tc>
          <w:tcPr>
            <w:tcW w:w="3980" w:type="dxa"/>
          </w:tcPr>
          <w:p>
            <w:pPr>
              <w:spacing w:line="360" w:lineRule="auto"/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3" w:type="dxa"/>
            <w:shd w:val="clear" w:color="auto" w:fill="F1F1F1" w:themeFill="background1" w:themeFillShade="F2"/>
          </w:tcPr>
          <w:p>
            <w:pPr>
              <w:spacing w:line="360" w:lineRule="auto"/>
              <w:jc w:val="center"/>
            </w:pPr>
            <w:r>
              <w:rPr>
                <w:rFonts w:hint="eastAsia"/>
              </w:rPr>
              <w:t>调研人员</w:t>
            </w:r>
          </w:p>
        </w:tc>
        <w:tc>
          <w:tcPr>
            <w:tcW w:w="3510" w:type="dxa"/>
            <w:gridSpan w:val="2"/>
          </w:tcPr>
          <w:p>
            <w:pPr>
              <w:spacing w:line="360" w:lineRule="auto"/>
            </w:pPr>
          </w:p>
        </w:tc>
        <w:tc>
          <w:tcPr>
            <w:tcW w:w="1334" w:type="dxa"/>
            <w:shd w:val="clear" w:color="auto" w:fill="F1F1F1" w:themeFill="background1" w:themeFillShade="F2"/>
          </w:tcPr>
          <w:p>
            <w:pPr>
              <w:spacing w:line="360" w:lineRule="auto"/>
              <w:jc w:val="center"/>
            </w:pPr>
            <w:r>
              <w:rPr>
                <w:rFonts w:hint="eastAsia"/>
              </w:rPr>
              <w:t>调研日期</w:t>
            </w:r>
          </w:p>
        </w:tc>
        <w:tc>
          <w:tcPr>
            <w:tcW w:w="3980" w:type="dxa"/>
          </w:tcPr>
          <w:p>
            <w:pPr>
              <w:spacing w:line="360" w:lineRule="auto"/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3" w:type="dxa"/>
            <w:shd w:val="clear" w:color="auto" w:fill="F1F1F1" w:themeFill="background1" w:themeFillShade="F2"/>
          </w:tcPr>
          <w:p>
            <w:pPr>
              <w:spacing w:line="360" w:lineRule="auto"/>
              <w:jc w:val="center"/>
            </w:pPr>
            <w:r>
              <w:rPr>
                <w:rFonts w:hint="eastAsia"/>
              </w:rPr>
              <w:t>调研主题</w:t>
            </w:r>
          </w:p>
        </w:tc>
        <w:tc>
          <w:tcPr>
            <w:tcW w:w="8824" w:type="dxa"/>
            <w:gridSpan w:val="4"/>
          </w:tcPr>
          <w:p>
            <w:pPr>
              <w:spacing w:line="360" w:lineRule="auto"/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37" w:type="dxa"/>
            <w:gridSpan w:val="5"/>
            <w:shd w:val="clear" w:color="auto" w:fill="F1F1F1" w:themeFill="background1" w:themeFillShade="F2"/>
          </w:tcPr>
          <w:p>
            <w:pPr>
              <w:spacing w:line="360" w:lineRule="auto"/>
              <w:jc w:val="center"/>
            </w:pPr>
            <w:r>
              <w:rPr>
                <w:rFonts w:hint="eastAsia"/>
              </w:rPr>
              <w:t>调研内容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3" w:hRule="atLeast"/>
        </w:trPr>
        <w:tc>
          <w:tcPr>
            <w:tcW w:w="10137" w:type="dxa"/>
            <w:gridSpan w:val="5"/>
            <w:shd w:val="clear" w:color="auto" w:fill="FFFFFF" w:themeFill="background1"/>
          </w:tcPr>
          <w:p>
            <w:pPr>
              <w:spacing w:line="360" w:lineRule="auto"/>
            </w:pPr>
            <w:r>
              <w:rPr>
                <w:rFonts w:hint="eastAsia"/>
              </w:rPr>
              <w:t>内容提纲：</w:t>
            </w:r>
          </w:p>
          <w:p>
            <w:pPr>
              <w:pStyle w:val="26"/>
              <w:numPr>
                <w:ilvl w:val="0"/>
                <w:numId w:val="1"/>
              </w:numPr>
              <w:spacing w:line="360" w:lineRule="auto"/>
              <w:ind w:firstLine="66" w:firstLineChars="0"/>
            </w:pPr>
            <w:r>
              <w:rPr>
                <w:rFonts w:hint="eastAsia"/>
              </w:rPr>
              <w:t>业务现状，业务流程</w:t>
            </w:r>
          </w:p>
          <w:p>
            <w:pPr>
              <w:pStyle w:val="26"/>
              <w:spacing w:line="360" w:lineRule="auto"/>
              <w:ind w:left="424" w:leftChars="202" w:firstLine="0" w:firstLineChars="0"/>
            </w:pPr>
            <w:r>
              <w:rPr>
                <w:rFonts w:hint="eastAsia"/>
              </w:rPr>
              <w:t>了解加工企业在特殊</w:t>
            </w:r>
            <w:r>
              <w:t>监管区域（</w:t>
            </w:r>
            <w:r>
              <w:rPr>
                <w:rFonts w:hint="eastAsia"/>
              </w:rPr>
              <w:t>场所</w:t>
            </w:r>
            <w:r>
              <w:t>）</w:t>
            </w:r>
            <w:r>
              <w:rPr>
                <w:rFonts w:hint="eastAsia"/>
              </w:rPr>
              <w:t>的进出口实际业务中，各个环节的作业流程。目前使用的作业系统有哪些，与各个角色交互的单证清单及交互方式。</w:t>
            </w:r>
          </w:p>
          <w:p>
            <w:pPr>
              <w:pStyle w:val="26"/>
              <w:numPr>
                <w:ilvl w:val="0"/>
                <w:numId w:val="1"/>
              </w:numPr>
              <w:spacing w:line="360" w:lineRule="auto"/>
              <w:ind w:firstLine="66" w:firstLineChars="0"/>
            </w:pPr>
            <w:r>
              <w:rPr>
                <w:rFonts w:hint="eastAsia"/>
              </w:rPr>
              <w:t>想通过单一窗口获取哪些信息？这些信息来源那个部门？这些信息有哪些作用？</w:t>
            </w:r>
          </w:p>
          <w:p>
            <w:pPr>
              <w:pStyle w:val="26"/>
              <w:spacing w:line="360" w:lineRule="auto"/>
              <w:ind w:firstLine="525" w:firstLineChars="250"/>
            </w:pPr>
            <w:r>
              <w:rPr>
                <w:rFonts w:hint="eastAsia"/>
              </w:rPr>
              <w:t>待确认信息清单：</w:t>
            </w:r>
          </w:p>
          <w:tbl>
            <w:tblPr>
              <w:tblStyle w:val="23"/>
              <w:tblW w:w="8631" w:type="dxa"/>
              <w:tblInd w:w="72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838"/>
              <w:gridCol w:w="1838"/>
              <w:gridCol w:w="4955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838" w:type="dxa"/>
                </w:tcPr>
                <w:p>
                  <w:pPr>
                    <w:pStyle w:val="26"/>
                    <w:spacing w:line="360" w:lineRule="auto"/>
                    <w:ind w:firstLine="0" w:firstLineChars="0"/>
                  </w:pPr>
                  <w:r>
                    <w:rPr>
                      <w:rFonts w:hint="eastAsia"/>
                    </w:rPr>
                    <w:t>信息项</w:t>
                  </w:r>
                </w:p>
              </w:tc>
              <w:tc>
                <w:tcPr>
                  <w:tcW w:w="1838" w:type="dxa"/>
                </w:tcPr>
                <w:p>
                  <w:pPr>
                    <w:pStyle w:val="26"/>
                    <w:spacing w:line="360" w:lineRule="auto"/>
                    <w:ind w:firstLine="0" w:firstLineChars="0"/>
                  </w:pPr>
                  <w:r>
                    <w:rPr>
                      <w:rFonts w:hint="eastAsia"/>
                    </w:rPr>
                    <w:t>来源</w:t>
                  </w:r>
                </w:p>
              </w:tc>
              <w:tc>
                <w:tcPr>
                  <w:tcW w:w="4955" w:type="dxa"/>
                </w:tcPr>
                <w:p>
                  <w:pPr>
                    <w:pStyle w:val="26"/>
                    <w:spacing w:line="360" w:lineRule="auto"/>
                    <w:ind w:firstLine="0" w:firstLineChars="0"/>
                  </w:pPr>
                  <w:r>
                    <w:rPr>
                      <w:rFonts w:hint="eastAsia"/>
                    </w:rPr>
                    <w:t>作用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838" w:type="dxa"/>
                </w:tcPr>
                <w:p>
                  <w:pPr>
                    <w:pStyle w:val="26"/>
                    <w:spacing w:line="360" w:lineRule="auto"/>
                    <w:ind w:firstLine="0" w:firstLineChars="0"/>
                  </w:pPr>
                  <w:r>
                    <w:rPr>
                      <w:rFonts w:hint="eastAsia"/>
                    </w:rPr>
                    <w:t>船期表</w:t>
                  </w:r>
                </w:p>
              </w:tc>
              <w:tc>
                <w:tcPr>
                  <w:tcW w:w="1838" w:type="dxa"/>
                </w:tcPr>
                <w:p>
                  <w:pPr>
                    <w:pStyle w:val="26"/>
                    <w:spacing w:line="360" w:lineRule="auto"/>
                    <w:ind w:firstLine="0" w:firstLineChars="0"/>
                  </w:pPr>
                  <w:r>
                    <w:rPr>
                      <w:rFonts w:hint="eastAsia"/>
                    </w:rPr>
                    <w:t>船公司</w:t>
                  </w:r>
                </w:p>
              </w:tc>
              <w:tc>
                <w:tcPr>
                  <w:tcW w:w="4955" w:type="dxa"/>
                </w:tcPr>
                <w:p>
                  <w:pPr>
                    <w:pStyle w:val="26"/>
                    <w:spacing w:line="360" w:lineRule="auto"/>
                    <w:ind w:firstLine="0" w:firstLineChars="0"/>
                  </w:pPr>
                  <w:r>
                    <w:rPr>
                      <w:rFonts w:hint="eastAsia"/>
                    </w:rPr>
                    <w:t>了解船期、船舶航线、费用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838" w:type="dxa"/>
                </w:tcPr>
                <w:p>
                  <w:pPr>
                    <w:pStyle w:val="26"/>
                    <w:spacing w:line="360" w:lineRule="auto"/>
                    <w:ind w:firstLine="0" w:firstLineChars="0"/>
                  </w:pPr>
                  <w:r>
                    <w:rPr>
                      <w:rFonts w:hint="eastAsia"/>
                    </w:rPr>
                    <w:t>船舶舱位信息</w:t>
                  </w:r>
                </w:p>
              </w:tc>
              <w:tc>
                <w:tcPr>
                  <w:tcW w:w="1838" w:type="dxa"/>
                </w:tcPr>
                <w:p>
                  <w:pPr>
                    <w:pStyle w:val="26"/>
                    <w:spacing w:line="360" w:lineRule="auto"/>
                    <w:ind w:firstLine="0" w:firstLineChars="0"/>
                  </w:pPr>
                  <w:r>
                    <w:rPr>
                      <w:rFonts w:hint="eastAsia"/>
                    </w:rPr>
                    <w:t>船公司</w:t>
                  </w:r>
                </w:p>
              </w:tc>
              <w:tc>
                <w:tcPr>
                  <w:tcW w:w="4955" w:type="dxa"/>
                </w:tcPr>
                <w:p>
                  <w:pPr>
                    <w:pStyle w:val="26"/>
                    <w:spacing w:line="360" w:lineRule="auto"/>
                    <w:ind w:firstLine="0" w:firstLineChars="0"/>
                  </w:pPr>
                  <w:r>
                    <w:rPr>
                      <w:rFonts w:hint="eastAsia"/>
                    </w:rPr>
                    <w:t>了解船舶空位信息、可装载货物类型、数量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838" w:type="dxa"/>
                </w:tcPr>
                <w:p>
                  <w:pPr>
                    <w:pStyle w:val="26"/>
                    <w:spacing w:line="360" w:lineRule="auto"/>
                    <w:ind w:firstLine="0" w:firstLineChars="0"/>
                  </w:pPr>
                  <w:r>
                    <w:rPr>
                      <w:rFonts w:hint="eastAsia"/>
                    </w:rPr>
                    <w:t>船舶动态</w:t>
                  </w:r>
                </w:p>
              </w:tc>
              <w:tc>
                <w:tcPr>
                  <w:tcW w:w="1838" w:type="dxa"/>
                </w:tcPr>
                <w:p>
                  <w:pPr>
                    <w:pStyle w:val="26"/>
                    <w:spacing w:line="360" w:lineRule="auto"/>
                    <w:ind w:firstLine="0" w:firstLineChars="0"/>
                  </w:pPr>
                  <w:r>
                    <w:rPr>
                      <w:rFonts w:hint="eastAsia"/>
                    </w:rPr>
                    <w:t>船公司</w:t>
                  </w:r>
                </w:p>
              </w:tc>
              <w:tc>
                <w:tcPr>
                  <w:tcW w:w="4955" w:type="dxa"/>
                </w:tcPr>
                <w:p>
                  <w:pPr>
                    <w:pStyle w:val="26"/>
                    <w:spacing w:line="360" w:lineRule="auto"/>
                    <w:ind w:firstLine="0" w:firstLineChars="0"/>
                  </w:pPr>
                  <w:r>
                    <w:rPr>
                      <w:rFonts w:hint="eastAsia"/>
                    </w:rPr>
                    <w:t>了解船舶的在途信息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838" w:type="dxa"/>
                </w:tcPr>
                <w:p>
                  <w:pPr>
                    <w:pStyle w:val="26"/>
                    <w:spacing w:line="360" w:lineRule="auto"/>
                    <w:ind w:firstLine="0" w:firstLineChars="0"/>
                  </w:pPr>
                  <w:r>
                    <w:rPr>
                      <w:rFonts w:hint="eastAsia"/>
                    </w:rPr>
                    <w:t>航班信息</w:t>
                  </w:r>
                </w:p>
              </w:tc>
              <w:tc>
                <w:tcPr>
                  <w:tcW w:w="1838" w:type="dxa"/>
                </w:tcPr>
                <w:p>
                  <w:pPr>
                    <w:pStyle w:val="26"/>
                    <w:spacing w:line="360" w:lineRule="auto"/>
                    <w:ind w:firstLine="0" w:firstLineChars="0"/>
                  </w:pPr>
                  <w:r>
                    <w:rPr>
                      <w:rFonts w:hint="eastAsia"/>
                    </w:rPr>
                    <w:t>航空公司</w:t>
                  </w:r>
                </w:p>
              </w:tc>
              <w:tc>
                <w:tcPr>
                  <w:tcW w:w="4955" w:type="dxa"/>
                </w:tcPr>
                <w:p>
                  <w:pPr>
                    <w:pStyle w:val="26"/>
                    <w:spacing w:line="360" w:lineRule="auto"/>
                    <w:ind w:firstLine="0" w:firstLineChars="0"/>
                  </w:pPr>
                  <w:r>
                    <w:rPr>
                      <w:rFonts w:hint="eastAsia"/>
                    </w:rPr>
                    <w:t>了解航班日期、航线、费用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838" w:type="dxa"/>
                </w:tcPr>
                <w:p>
                  <w:pPr>
                    <w:pStyle w:val="26"/>
                    <w:spacing w:line="360" w:lineRule="auto"/>
                    <w:ind w:firstLine="0" w:firstLineChars="0"/>
                  </w:pPr>
                  <w:r>
                    <w:rPr>
                      <w:rFonts w:hint="eastAsia"/>
                    </w:rPr>
                    <w:t>航班舱位信息</w:t>
                  </w:r>
                </w:p>
              </w:tc>
              <w:tc>
                <w:tcPr>
                  <w:tcW w:w="1838" w:type="dxa"/>
                </w:tcPr>
                <w:p>
                  <w:pPr>
                    <w:pStyle w:val="26"/>
                    <w:spacing w:line="360" w:lineRule="auto"/>
                    <w:ind w:firstLine="0" w:firstLineChars="0"/>
                  </w:pPr>
                  <w:r>
                    <w:rPr>
                      <w:rFonts w:hint="eastAsia"/>
                    </w:rPr>
                    <w:t>航空公司</w:t>
                  </w:r>
                </w:p>
              </w:tc>
              <w:tc>
                <w:tcPr>
                  <w:tcW w:w="4955" w:type="dxa"/>
                </w:tcPr>
                <w:p>
                  <w:pPr>
                    <w:pStyle w:val="26"/>
                    <w:spacing w:line="360" w:lineRule="auto"/>
                    <w:ind w:firstLine="0" w:firstLineChars="0"/>
                  </w:pPr>
                  <w:r>
                    <w:rPr>
                      <w:rFonts w:hint="eastAsia"/>
                    </w:rPr>
                    <w:t>了解航班空位信息、可装载货物类型、数量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838" w:type="dxa"/>
                </w:tcPr>
                <w:p>
                  <w:pPr>
                    <w:pStyle w:val="26"/>
                    <w:spacing w:line="360" w:lineRule="auto"/>
                    <w:ind w:firstLine="0" w:firstLineChars="0"/>
                  </w:pPr>
                  <w:r>
                    <w:rPr>
                      <w:rFonts w:hint="eastAsia"/>
                    </w:rPr>
                    <w:t>航班动态</w:t>
                  </w:r>
                </w:p>
              </w:tc>
              <w:tc>
                <w:tcPr>
                  <w:tcW w:w="1838" w:type="dxa"/>
                </w:tcPr>
                <w:p>
                  <w:pPr>
                    <w:pStyle w:val="26"/>
                    <w:spacing w:line="360" w:lineRule="auto"/>
                    <w:ind w:firstLine="0" w:firstLineChars="0"/>
                  </w:pPr>
                  <w:r>
                    <w:rPr>
                      <w:rFonts w:hint="eastAsia"/>
                    </w:rPr>
                    <w:t>航空公司</w:t>
                  </w:r>
                </w:p>
              </w:tc>
              <w:tc>
                <w:tcPr>
                  <w:tcW w:w="4955" w:type="dxa"/>
                </w:tcPr>
                <w:p>
                  <w:pPr>
                    <w:pStyle w:val="26"/>
                    <w:spacing w:line="360" w:lineRule="auto"/>
                    <w:ind w:firstLine="0" w:firstLineChars="0"/>
                  </w:pPr>
                  <w:r>
                    <w:rPr>
                      <w:rFonts w:hint="eastAsia"/>
                    </w:rPr>
                    <w:t>了解航班的在途信息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838" w:type="dxa"/>
                </w:tcPr>
                <w:p>
                  <w:pPr>
                    <w:pStyle w:val="26"/>
                    <w:spacing w:line="360" w:lineRule="auto"/>
                    <w:ind w:firstLine="0" w:firstLineChars="0"/>
                  </w:pPr>
                  <w:r>
                    <w:rPr>
                      <w:rFonts w:hint="eastAsia"/>
                    </w:rPr>
                    <w:t>铁路车次表</w:t>
                  </w:r>
                </w:p>
              </w:tc>
              <w:tc>
                <w:tcPr>
                  <w:tcW w:w="1838" w:type="dxa"/>
                </w:tcPr>
                <w:p>
                  <w:pPr>
                    <w:pStyle w:val="26"/>
                    <w:spacing w:line="360" w:lineRule="auto"/>
                    <w:ind w:firstLine="0" w:firstLineChars="0"/>
                  </w:pPr>
                  <w:r>
                    <w:rPr>
                      <w:rFonts w:hint="eastAsia"/>
                    </w:rPr>
                    <w:t>铁路运输公司</w:t>
                  </w:r>
                </w:p>
              </w:tc>
              <w:tc>
                <w:tcPr>
                  <w:tcW w:w="4955" w:type="dxa"/>
                </w:tcPr>
                <w:p>
                  <w:pPr>
                    <w:pStyle w:val="26"/>
                    <w:spacing w:line="360" w:lineRule="auto"/>
                    <w:ind w:firstLine="0" w:firstLineChars="0"/>
                  </w:pPr>
                  <w:r>
                    <w:rPr>
                      <w:rFonts w:hint="eastAsia"/>
                    </w:rPr>
                    <w:t>了解班列日期、费用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838" w:type="dxa"/>
                </w:tcPr>
                <w:p>
                  <w:pPr>
                    <w:pStyle w:val="26"/>
                    <w:spacing w:line="360" w:lineRule="auto"/>
                    <w:ind w:firstLine="0" w:firstLineChars="0"/>
                  </w:pPr>
                  <w:r>
                    <w:rPr>
                      <w:rFonts w:hint="eastAsia"/>
                    </w:rPr>
                    <w:t>班列动态</w:t>
                  </w:r>
                </w:p>
              </w:tc>
              <w:tc>
                <w:tcPr>
                  <w:tcW w:w="1838" w:type="dxa"/>
                </w:tcPr>
                <w:p>
                  <w:pPr>
                    <w:pStyle w:val="26"/>
                    <w:spacing w:line="360" w:lineRule="auto"/>
                    <w:ind w:firstLine="0" w:firstLineChars="0"/>
                  </w:pPr>
                  <w:r>
                    <w:rPr>
                      <w:rFonts w:hint="eastAsia"/>
                    </w:rPr>
                    <w:t>铁路运输公司</w:t>
                  </w:r>
                </w:p>
              </w:tc>
              <w:tc>
                <w:tcPr>
                  <w:tcW w:w="4955" w:type="dxa"/>
                </w:tcPr>
                <w:p>
                  <w:pPr>
                    <w:pStyle w:val="26"/>
                    <w:spacing w:line="360" w:lineRule="auto"/>
                    <w:ind w:firstLine="0" w:firstLineChars="0"/>
                  </w:pPr>
                  <w:r>
                    <w:rPr>
                      <w:rFonts w:hint="eastAsia"/>
                    </w:rPr>
                    <w:t>了解班列可装载货物类型、数量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838" w:type="dxa"/>
                </w:tcPr>
                <w:p>
                  <w:pPr>
                    <w:pStyle w:val="26"/>
                    <w:spacing w:line="360" w:lineRule="auto"/>
                    <w:ind w:firstLine="0" w:firstLineChars="0"/>
                  </w:pPr>
                  <w:r>
                    <w:rPr>
                      <w:rFonts w:hint="eastAsia"/>
                    </w:rPr>
                    <w:t>物流状态</w:t>
                  </w:r>
                </w:p>
              </w:tc>
              <w:tc>
                <w:tcPr>
                  <w:tcW w:w="1838" w:type="dxa"/>
                </w:tcPr>
                <w:p>
                  <w:pPr>
                    <w:pStyle w:val="26"/>
                    <w:spacing w:line="360" w:lineRule="auto"/>
                    <w:ind w:firstLine="0" w:firstLineChars="0"/>
                  </w:pPr>
                  <w:r>
                    <w:rPr>
                      <w:rFonts w:hint="eastAsia"/>
                    </w:rPr>
                    <w:t>运输公司</w:t>
                  </w:r>
                </w:p>
              </w:tc>
              <w:tc>
                <w:tcPr>
                  <w:tcW w:w="4955" w:type="dxa"/>
                </w:tcPr>
                <w:p>
                  <w:pPr>
                    <w:pStyle w:val="26"/>
                    <w:spacing w:line="360" w:lineRule="auto"/>
                    <w:ind w:firstLine="0" w:firstLineChars="0"/>
                  </w:pPr>
                  <w:r>
                    <w:rPr>
                      <w:rFonts w:hint="eastAsia"/>
                    </w:rPr>
                    <w:t>跟踪货物的物流信息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838" w:type="dxa"/>
                </w:tcPr>
                <w:p>
                  <w:pPr>
                    <w:pStyle w:val="26"/>
                    <w:spacing w:line="360" w:lineRule="auto"/>
                    <w:ind w:firstLine="0" w:firstLineChars="0"/>
                  </w:pPr>
                  <w:r>
                    <w:rPr>
                      <w:rFonts w:hint="eastAsia"/>
                    </w:rPr>
                    <w:t>到货信息</w:t>
                  </w:r>
                </w:p>
              </w:tc>
              <w:tc>
                <w:tcPr>
                  <w:tcW w:w="1838" w:type="dxa"/>
                </w:tcPr>
                <w:p>
                  <w:pPr>
                    <w:pStyle w:val="26"/>
                    <w:spacing w:line="360" w:lineRule="auto"/>
                    <w:ind w:firstLine="0" w:firstLineChars="0"/>
                  </w:pPr>
                  <w:r>
                    <w:rPr>
                      <w:rFonts w:hint="eastAsia"/>
                    </w:rPr>
                    <w:t>运输公司</w:t>
                  </w:r>
                </w:p>
              </w:tc>
              <w:tc>
                <w:tcPr>
                  <w:tcW w:w="4955" w:type="dxa"/>
                </w:tcPr>
                <w:p>
                  <w:pPr>
                    <w:pStyle w:val="26"/>
                    <w:spacing w:line="360" w:lineRule="auto"/>
                    <w:ind w:firstLine="0" w:firstLineChars="0"/>
                  </w:pPr>
                  <w:r>
                    <w:rPr>
                      <w:rFonts w:hint="eastAsia"/>
                    </w:rPr>
                    <w:t>了解货物的到货信息</w:t>
                  </w:r>
                </w:p>
              </w:tc>
            </w:tr>
          </w:tbl>
          <w:p>
            <w:pPr>
              <w:pStyle w:val="26"/>
              <w:numPr>
                <w:ilvl w:val="0"/>
                <w:numId w:val="1"/>
              </w:numPr>
              <w:spacing w:line="360" w:lineRule="auto"/>
              <w:ind w:firstLine="66" w:firstLineChars="0"/>
            </w:pPr>
            <w:r>
              <w:rPr>
                <w:rFonts w:hint="eastAsia"/>
              </w:rPr>
              <w:t>能够提供给单一窗口哪些信息？能起到什么作用？这些信息的详细内容和格式。</w:t>
            </w:r>
          </w:p>
          <w:p>
            <w:pPr>
              <w:pStyle w:val="26"/>
              <w:spacing w:line="360" w:lineRule="auto"/>
              <w:ind w:firstLine="525" w:firstLineChars="250"/>
            </w:pPr>
            <w:r>
              <w:rPr>
                <w:rFonts w:hint="eastAsia"/>
              </w:rPr>
              <w:t>待确认信息清单：</w:t>
            </w:r>
          </w:p>
          <w:tbl>
            <w:tblPr>
              <w:tblStyle w:val="23"/>
              <w:tblW w:w="8631" w:type="dxa"/>
              <w:tblInd w:w="72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118"/>
              <w:gridCol w:w="2844"/>
              <w:gridCol w:w="1981"/>
              <w:gridCol w:w="2688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Layout w:type="fixed"/>
              </w:tblPrEx>
              <w:tc>
                <w:tcPr>
                  <w:tcW w:w="1118" w:type="dxa"/>
                </w:tcPr>
                <w:p>
                  <w:pPr>
                    <w:pStyle w:val="26"/>
                    <w:spacing w:line="360" w:lineRule="auto"/>
                    <w:ind w:firstLine="0" w:firstLineChars="0"/>
                  </w:pPr>
                  <w:r>
                    <w:rPr>
                      <w:rFonts w:hint="eastAsia"/>
                    </w:rPr>
                    <w:t>信息项</w:t>
                  </w:r>
                </w:p>
              </w:tc>
              <w:tc>
                <w:tcPr>
                  <w:tcW w:w="2844" w:type="dxa"/>
                </w:tcPr>
                <w:p>
                  <w:pPr>
                    <w:pStyle w:val="26"/>
                    <w:spacing w:line="360" w:lineRule="auto"/>
                    <w:ind w:firstLine="0" w:firstLineChars="0"/>
                  </w:pPr>
                  <w:r>
                    <w:rPr>
                      <w:rFonts w:hint="eastAsia"/>
                    </w:rPr>
                    <w:t>作用</w:t>
                  </w:r>
                </w:p>
              </w:tc>
              <w:tc>
                <w:tcPr>
                  <w:tcW w:w="1981" w:type="dxa"/>
                </w:tcPr>
                <w:p>
                  <w:pPr>
                    <w:pStyle w:val="26"/>
                    <w:spacing w:line="360" w:lineRule="auto"/>
                    <w:ind w:firstLine="0" w:firstLineChars="0"/>
                  </w:pPr>
                  <w:r>
                    <w:rPr>
                      <w:rFonts w:hint="eastAsia"/>
                    </w:rPr>
                    <w:t>内容</w:t>
                  </w:r>
                </w:p>
              </w:tc>
              <w:tc>
                <w:tcPr>
                  <w:tcW w:w="2688" w:type="dxa"/>
                </w:tcPr>
                <w:p>
                  <w:pPr>
                    <w:pStyle w:val="26"/>
                    <w:spacing w:line="360" w:lineRule="auto"/>
                    <w:ind w:firstLine="0" w:firstLineChars="0"/>
                  </w:pPr>
                  <w:r>
                    <w:rPr>
                      <w:rFonts w:hint="eastAsia"/>
                    </w:rPr>
                    <w:t>格式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Layout w:type="fixed"/>
              </w:tblPrEx>
              <w:tc>
                <w:tcPr>
                  <w:tcW w:w="1118" w:type="dxa"/>
                </w:tcPr>
                <w:p>
                  <w:pPr>
                    <w:pStyle w:val="26"/>
                    <w:spacing w:line="360" w:lineRule="auto"/>
                    <w:ind w:firstLine="0" w:firstLineChars="0"/>
                  </w:pPr>
                  <w:r>
                    <w:rPr>
                      <w:rFonts w:hint="eastAsia"/>
                    </w:rPr>
                    <w:t>合同</w:t>
                  </w:r>
                </w:p>
              </w:tc>
              <w:tc>
                <w:tcPr>
                  <w:tcW w:w="2844" w:type="dxa"/>
                </w:tcPr>
                <w:p>
                  <w:pPr>
                    <w:pStyle w:val="26"/>
                    <w:spacing w:line="360" w:lineRule="auto"/>
                    <w:ind w:firstLine="0" w:firstLineChars="0"/>
                  </w:pPr>
                  <w:r>
                    <w:rPr>
                      <w:rFonts w:hint="eastAsia"/>
                    </w:rPr>
                    <w:t>贸易双方各项条款</w:t>
                  </w:r>
                </w:p>
              </w:tc>
              <w:tc>
                <w:tcPr>
                  <w:tcW w:w="1981" w:type="dxa"/>
                </w:tcPr>
                <w:p>
                  <w:pPr>
                    <w:pStyle w:val="26"/>
                    <w:spacing w:line="360" w:lineRule="auto"/>
                    <w:ind w:firstLine="0" w:firstLineChars="0"/>
                  </w:pPr>
                </w:p>
              </w:tc>
              <w:tc>
                <w:tcPr>
                  <w:tcW w:w="2688" w:type="dxa"/>
                </w:tcPr>
                <w:p>
                  <w:pPr>
                    <w:pStyle w:val="26"/>
                    <w:spacing w:line="360" w:lineRule="auto"/>
                    <w:ind w:firstLine="0" w:firstLineChars="0"/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Layout w:type="fixed"/>
              </w:tblPrEx>
              <w:tc>
                <w:tcPr>
                  <w:tcW w:w="1118" w:type="dxa"/>
                </w:tcPr>
                <w:p>
                  <w:pPr>
                    <w:pStyle w:val="26"/>
                    <w:spacing w:line="360" w:lineRule="auto"/>
                    <w:ind w:firstLine="0" w:firstLineChars="0"/>
                  </w:pPr>
                  <w:r>
                    <w:rPr>
                      <w:rFonts w:hint="eastAsia"/>
                    </w:rPr>
                    <w:t>装箱单</w:t>
                  </w:r>
                </w:p>
              </w:tc>
              <w:tc>
                <w:tcPr>
                  <w:tcW w:w="2844" w:type="dxa"/>
                </w:tcPr>
                <w:p>
                  <w:pPr>
                    <w:pStyle w:val="26"/>
                    <w:spacing w:line="360" w:lineRule="auto"/>
                    <w:ind w:firstLine="0" w:firstLineChars="0"/>
                  </w:pPr>
                  <w:r>
                    <w:rPr>
                      <w:rFonts w:hint="eastAsia"/>
                    </w:rPr>
                    <w:t>装箱信息</w:t>
                  </w:r>
                </w:p>
              </w:tc>
              <w:tc>
                <w:tcPr>
                  <w:tcW w:w="1981" w:type="dxa"/>
                </w:tcPr>
                <w:p>
                  <w:pPr>
                    <w:pStyle w:val="26"/>
                    <w:spacing w:line="360" w:lineRule="auto"/>
                    <w:ind w:firstLine="0" w:firstLineChars="0"/>
                  </w:pPr>
                </w:p>
              </w:tc>
              <w:tc>
                <w:tcPr>
                  <w:tcW w:w="2688" w:type="dxa"/>
                </w:tcPr>
                <w:p>
                  <w:pPr>
                    <w:pStyle w:val="26"/>
                    <w:spacing w:line="360" w:lineRule="auto"/>
                    <w:ind w:firstLine="0" w:firstLineChars="0"/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Layout w:type="fixed"/>
              </w:tblPrEx>
              <w:tc>
                <w:tcPr>
                  <w:tcW w:w="1118" w:type="dxa"/>
                </w:tcPr>
                <w:p>
                  <w:pPr>
                    <w:pStyle w:val="26"/>
                    <w:spacing w:line="360" w:lineRule="auto"/>
                    <w:ind w:firstLine="0" w:firstLineChars="0"/>
                  </w:pPr>
                  <w:r>
                    <w:rPr>
                      <w:rFonts w:hint="eastAsia"/>
                    </w:rPr>
                    <w:t>发票</w:t>
                  </w:r>
                </w:p>
              </w:tc>
              <w:tc>
                <w:tcPr>
                  <w:tcW w:w="2844" w:type="dxa"/>
                </w:tcPr>
                <w:p>
                  <w:pPr>
                    <w:pStyle w:val="26"/>
                    <w:spacing w:line="360" w:lineRule="auto"/>
                    <w:ind w:firstLine="0" w:firstLineChars="0"/>
                  </w:pPr>
                  <w:r>
                    <w:rPr>
                      <w:rFonts w:hint="eastAsia"/>
                    </w:rPr>
                    <w:t>发票信息</w:t>
                  </w:r>
                </w:p>
              </w:tc>
              <w:tc>
                <w:tcPr>
                  <w:tcW w:w="1981" w:type="dxa"/>
                </w:tcPr>
                <w:p>
                  <w:pPr>
                    <w:pStyle w:val="26"/>
                    <w:spacing w:line="360" w:lineRule="auto"/>
                    <w:ind w:firstLine="0" w:firstLineChars="0"/>
                  </w:pPr>
                </w:p>
              </w:tc>
              <w:tc>
                <w:tcPr>
                  <w:tcW w:w="2688" w:type="dxa"/>
                </w:tcPr>
                <w:p>
                  <w:pPr>
                    <w:pStyle w:val="26"/>
                    <w:spacing w:line="360" w:lineRule="auto"/>
                    <w:ind w:firstLine="0" w:firstLineChars="0"/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Layout w:type="fixed"/>
              </w:tblPrEx>
              <w:tc>
                <w:tcPr>
                  <w:tcW w:w="1118" w:type="dxa"/>
                </w:tcPr>
                <w:p>
                  <w:pPr>
                    <w:pStyle w:val="26"/>
                    <w:spacing w:line="360" w:lineRule="auto"/>
                    <w:ind w:firstLine="0" w:firstLineChars="0"/>
                  </w:pPr>
                  <w:r>
                    <w:rPr>
                      <w:rFonts w:hint="eastAsia"/>
                    </w:rPr>
                    <w:t>货物明细</w:t>
                  </w:r>
                </w:p>
              </w:tc>
              <w:tc>
                <w:tcPr>
                  <w:tcW w:w="2844" w:type="dxa"/>
                </w:tcPr>
                <w:p>
                  <w:pPr>
                    <w:pStyle w:val="26"/>
                    <w:spacing w:line="360" w:lineRule="auto"/>
                    <w:ind w:firstLine="0" w:firstLineChars="0"/>
                  </w:pPr>
                  <w:r>
                    <w:rPr>
                      <w:rFonts w:hint="eastAsia"/>
                    </w:rPr>
                    <w:t>装载货物的明细信息</w:t>
                  </w:r>
                </w:p>
              </w:tc>
              <w:tc>
                <w:tcPr>
                  <w:tcW w:w="1981" w:type="dxa"/>
                </w:tcPr>
                <w:p>
                  <w:pPr>
                    <w:pStyle w:val="26"/>
                    <w:spacing w:line="360" w:lineRule="auto"/>
                    <w:ind w:firstLine="0" w:firstLineChars="0"/>
                  </w:pPr>
                </w:p>
              </w:tc>
              <w:tc>
                <w:tcPr>
                  <w:tcW w:w="2688" w:type="dxa"/>
                </w:tcPr>
                <w:p>
                  <w:pPr>
                    <w:pStyle w:val="26"/>
                    <w:spacing w:line="360" w:lineRule="auto"/>
                    <w:ind w:firstLine="0" w:firstLineChars="0"/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Layout w:type="fixed"/>
              </w:tblPrEx>
              <w:tc>
                <w:tcPr>
                  <w:tcW w:w="1118" w:type="dxa"/>
                </w:tcPr>
                <w:p>
                  <w:pPr>
                    <w:pStyle w:val="26"/>
                    <w:spacing w:line="360" w:lineRule="auto"/>
                    <w:ind w:firstLine="0" w:firstLineChars="0"/>
                  </w:pPr>
                  <w:r>
                    <w:rPr>
                      <w:rFonts w:hint="eastAsia"/>
                    </w:rPr>
                    <w:t>报检单</w:t>
                  </w:r>
                </w:p>
              </w:tc>
              <w:tc>
                <w:tcPr>
                  <w:tcW w:w="2844" w:type="dxa"/>
                </w:tcPr>
                <w:p>
                  <w:pPr>
                    <w:pStyle w:val="26"/>
                    <w:spacing w:line="360" w:lineRule="auto"/>
                    <w:ind w:firstLine="0" w:firstLineChars="0"/>
                  </w:pPr>
                </w:p>
              </w:tc>
              <w:tc>
                <w:tcPr>
                  <w:tcW w:w="1981" w:type="dxa"/>
                </w:tcPr>
                <w:p>
                  <w:pPr>
                    <w:pStyle w:val="26"/>
                    <w:spacing w:line="360" w:lineRule="auto"/>
                    <w:ind w:firstLine="0" w:firstLineChars="0"/>
                  </w:pPr>
                </w:p>
              </w:tc>
              <w:tc>
                <w:tcPr>
                  <w:tcW w:w="2688" w:type="dxa"/>
                </w:tcPr>
                <w:p>
                  <w:pPr>
                    <w:pStyle w:val="26"/>
                    <w:spacing w:line="360" w:lineRule="auto"/>
                    <w:ind w:firstLine="0" w:firstLineChars="0"/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Layout w:type="fixed"/>
              </w:tblPrEx>
              <w:tc>
                <w:tcPr>
                  <w:tcW w:w="1118" w:type="dxa"/>
                </w:tcPr>
                <w:p>
                  <w:pPr>
                    <w:pStyle w:val="26"/>
                    <w:spacing w:line="360" w:lineRule="auto"/>
                    <w:ind w:firstLine="0" w:firstLineChars="0"/>
                  </w:pPr>
                  <w:r>
                    <w:rPr>
                      <w:rFonts w:hint="eastAsia"/>
                    </w:rPr>
                    <w:t>报关单</w:t>
                  </w:r>
                </w:p>
              </w:tc>
              <w:tc>
                <w:tcPr>
                  <w:tcW w:w="2844" w:type="dxa"/>
                </w:tcPr>
                <w:p>
                  <w:pPr>
                    <w:pStyle w:val="26"/>
                    <w:spacing w:line="360" w:lineRule="auto"/>
                    <w:ind w:firstLine="0" w:firstLineChars="0"/>
                  </w:pPr>
                </w:p>
              </w:tc>
              <w:tc>
                <w:tcPr>
                  <w:tcW w:w="1981" w:type="dxa"/>
                </w:tcPr>
                <w:p>
                  <w:pPr>
                    <w:pStyle w:val="26"/>
                    <w:spacing w:line="360" w:lineRule="auto"/>
                    <w:ind w:firstLine="0" w:firstLineChars="0"/>
                  </w:pPr>
                </w:p>
              </w:tc>
              <w:tc>
                <w:tcPr>
                  <w:tcW w:w="2688" w:type="dxa"/>
                </w:tcPr>
                <w:p>
                  <w:pPr>
                    <w:pStyle w:val="26"/>
                    <w:spacing w:line="360" w:lineRule="auto"/>
                    <w:ind w:firstLine="0" w:firstLineChars="0"/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Layout w:type="fixed"/>
              </w:tblPrEx>
              <w:tc>
                <w:tcPr>
                  <w:tcW w:w="1118" w:type="dxa"/>
                </w:tcPr>
                <w:p>
                  <w:pPr>
                    <w:pStyle w:val="26"/>
                    <w:spacing w:line="360" w:lineRule="auto"/>
                    <w:ind w:firstLine="0" w:firstLineChars="0"/>
                  </w:pPr>
                  <w:r>
                    <w:rPr>
                      <w:rFonts w:hint="eastAsia"/>
                    </w:rPr>
                    <w:t>转关单</w:t>
                  </w:r>
                </w:p>
              </w:tc>
              <w:tc>
                <w:tcPr>
                  <w:tcW w:w="2844" w:type="dxa"/>
                </w:tcPr>
                <w:p>
                  <w:pPr>
                    <w:pStyle w:val="26"/>
                    <w:spacing w:line="360" w:lineRule="auto"/>
                    <w:ind w:firstLine="0" w:firstLineChars="0"/>
                  </w:pPr>
                </w:p>
              </w:tc>
              <w:tc>
                <w:tcPr>
                  <w:tcW w:w="1981" w:type="dxa"/>
                </w:tcPr>
                <w:p>
                  <w:pPr>
                    <w:pStyle w:val="26"/>
                    <w:spacing w:line="360" w:lineRule="auto"/>
                    <w:ind w:firstLine="0" w:firstLineChars="0"/>
                  </w:pPr>
                </w:p>
              </w:tc>
              <w:tc>
                <w:tcPr>
                  <w:tcW w:w="2688" w:type="dxa"/>
                </w:tcPr>
                <w:p>
                  <w:pPr>
                    <w:pStyle w:val="26"/>
                    <w:spacing w:line="360" w:lineRule="auto"/>
                    <w:ind w:firstLine="0" w:firstLineChars="0"/>
                  </w:pPr>
                </w:p>
              </w:tc>
            </w:tr>
          </w:tbl>
          <w:p>
            <w:pPr>
              <w:pStyle w:val="26"/>
              <w:numPr>
                <w:ilvl w:val="0"/>
                <w:numId w:val="1"/>
              </w:numPr>
              <w:spacing w:line="360" w:lineRule="auto"/>
              <w:ind w:firstLine="66" w:firstLineChars="0"/>
            </w:pPr>
            <w:r>
              <w:rPr>
                <w:rFonts w:hint="eastAsia"/>
              </w:rPr>
              <w:t>企业现存的问题及困扰</w:t>
            </w:r>
          </w:p>
          <w:p>
            <w:pPr>
              <w:pStyle w:val="26"/>
              <w:numPr>
                <w:ilvl w:val="0"/>
                <w:numId w:val="1"/>
              </w:numPr>
              <w:spacing w:line="360" w:lineRule="auto"/>
              <w:ind w:firstLine="66" w:firstLineChars="0"/>
            </w:pPr>
            <w:r>
              <w:rPr>
                <w:rFonts w:hint="eastAsia"/>
              </w:rPr>
              <w:t>企业对四川国际贸易“单一窗口”的效能期望。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37" w:type="dxa"/>
            <w:gridSpan w:val="5"/>
            <w:shd w:val="clear" w:color="auto" w:fill="F1F1F1" w:themeFill="background1" w:themeFillShade="F2"/>
          </w:tcPr>
          <w:p>
            <w:pPr>
              <w:spacing w:line="360" w:lineRule="auto"/>
              <w:jc w:val="center"/>
            </w:pPr>
            <w:r>
              <w:rPr>
                <w:rFonts w:hint="eastAsia"/>
              </w:rPr>
              <w:t>调研记录表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2" w:hRule="atLeast"/>
        </w:trPr>
        <w:tc>
          <w:tcPr>
            <w:tcW w:w="10137" w:type="dxa"/>
            <w:gridSpan w:val="5"/>
            <w:shd w:val="clear" w:color="auto" w:fill="auto"/>
            <w:vAlign w:val="center"/>
          </w:tcPr>
          <w:p>
            <w:pPr>
              <w:spacing w:line="360" w:lineRule="auto"/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6" w:type="dxa"/>
            <w:gridSpan w:val="2"/>
            <w:shd w:val="clear" w:color="auto" w:fill="F1F1F1" w:themeFill="background1" w:themeFillShade="F2"/>
          </w:tcPr>
          <w:p>
            <w:pPr>
              <w:spacing w:line="360" w:lineRule="auto"/>
              <w:jc w:val="center"/>
            </w:pPr>
            <w:r>
              <w:rPr>
                <w:rFonts w:hint="eastAsia"/>
              </w:rPr>
              <w:t>用户确认</w:t>
            </w:r>
          </w:p>
        </w:tc>
        <w:tc>
          <w:tcPr>
            <w:tcW w:w="8611" w:type="dxa"/>
            <w:gridSpan w:val="3"/>
          </w:tcPr>
          <w:p>
            <w:pPr>
              <w:spacing w:line="360" w:lineRule="auto"/>
            </w:pPr>
          </w:p>
        </w:tc>
      </w:tr>
    </w:tbl>
    <w:p/>
    <w:sectPr>
      <w:headerReference r:id="rId3" w:type="default"/>
      <w:footerReference r:id="rId4" w:type="default"/>
      <w:pgSz w:w="11906" w:h="16838"/>
      <w:pgMar w:top="1134" w:right="851" w:bottom="851" w:left="1134" w:header="284" w:footer="454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隶书">
    <w:panose1 w:val="0201050906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1"/>
      <w:jc w:val="center"/>
    </w:pPr>
    <w:r>
      <w:rPr>
        <w:b/>
        <w:kern w:val="0"/>
        <w:szCs w:val="21"/>
      </w:rPr>
      <w:t>Page</w:t>
    </w:r>
    <w:r>
      <w:rPr>
        <w:kern w:val="0"/>
        <w:szCs w:val="21"/>
      </w:rPr>
      <w:t xml:space="preserve"> </w:t>
    </w:r>
    <w:r>
      <w:rPr>
        <w:kern w:val="0"/>
        <w:szCs w:val="21"/>
      </w:rPr>
      <w:fldChar w:fldCharType="begin"/>
    </w:r>
    <w:r>
      <w:rPr>
        <w:kern w:val="0"/>
        <w:szCs w:val="21"/>
      </w:rPr>
      <w:instrText xml:space="preserve"> PAGE </w:instrText>
    </w:r>
    <w:r>
      <w:rPr>
        <w:kern w:val="0"/>
        <w:szCs w:val="21"/>
      </w:rPr>
      <w:fldChar w:fldCharType="separate"/>
    </w:r>
    <w:r>
      <w:rPr>
        <w:kern w:val="0"/>
        <w:szCs w:val="21"/>
      </w:rPr>
      <w:t>1</w:t>
    </w:r>
    <w:r>
      <w:rPr>
        <w:kern w:val="0"/>
        <w:szCs w:val="21"/>
      </w:rPr>
      <w:fldChar w:fldCharType="end"/>
    </w:r>
    <w:r>
      <w:rPr>
        <w:kern w:val="0"/>
        <w:szCs w:val="21"/>
      </w:rPr>
      <w:t xml:space="preserve"> of </w:t>
    </w:r>
    <w:r>
      <w:rPr>
        <w:kern w:val="0"/>
        <w:szCs w:val="21"/>
      </w:rPr>
      <w:fldChar w:fldCharType="begin"/>
    </w:r>
    <w:r>
      <w:rPr>
        <w:kern w:val="0"/>
        <w:szCs w:val="21"/>
      </w:rPr>
      <w:instrText xml:space="preserve"> NUMPAGES </w:instrText>
    </w:r>
    <w:r>
      <w:rPr>
        <w:kern w:val="0"/>
        <w:szCs w:val="21"/>
      </w:rPr>
      <w:fldChar w:fldCharType="separate"/>
    </w:r>
    <w:r>
      <w:rPr>
        <w:kern w:val="0"/>
        <w:szCs w:val="21"/>
      </w:rPr>
      <w:t>2</w:t>
    </w:r>
    <w:r>
      <w:rPr>
        <w:kern w:val="0"/>
        <w:szCs w:val="21"/>
      </w:rPr>
      <w:fldChar w:fldCharType="end"/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2"/>
      <w:pBdr>
        <w:bottom w:val="none" w:color="auto" w:sz="0" w:space="0"/>
      </w:pBdr>
      <w:adjustRightInd w:val="0"/>
      <w:ind w:firstLine="2700" w:firstLineChars="900"/>
      <w:jc w:val="both"/>
      <w:rPr>
        <w:rFonts w:ascii="Times New Roman" w:hAnsi="Times New Roman"/>
        <w:sz w:val="30"/>
        <w:szCs w:val="3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E15A54"/>
    <w:multiLevelType w:val="multilevel"/>
    <w:tmpl w:val="2DE15A54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B77015"/>
    <w:rsid w:val="000007B9"/>
    <w:rsid w:val="0000091A"/>
    <w:rsid w:val="00000F95"/>
    <w:rsid w:val="0000120C"/>
    <w:rsid w:val="000033A5"/>
    <w:rsid w:val="00003B55"/>
    <w:rsid w:val="00003E03"/>
    <w:rsid w:val="00007346"/>
    <w:rsid w:val="00007B0D"/>
    <w:rsid w:val="00007FF5"/>
    <w:rsid w:val="00010290"/>
    <w:rsid w:val="0001046F"/>
    <w:rsid w:val="00010E7F"/>
    <w:rsid w:val="0001189C"/>
    <w:rsid w:val="000119FC"/>
    <w:rsid w:val="00012685"/>
    <w:rsid w:val="000129B3"/>
    <w:rsid w:val="000129E5"/>
    <w:rsid w:val="0001347B"/>
    <w:rsid w:val="0001359F"/>
    <w:rsid w:val="00013F68"/>
    <w:rsid w:val="00014F07"/>
    <w:rsid w:val="0001511D"/>
    <w:rsid w:val="0001627C"/>
    <w:rsid w:val="000169FC"/>
    <w:rsid w:val="00016A4B"/>
    <w:rsid w:val="00016FAD"/>
    <w:rsid w:val="00017175"/>
    <w:rsid w:val="000207C6"/>
    <w:rsid w:val="00020882"/>
    <w:rsid w:val="0002294B"/>
    <w:rsid w:val="00023C23"/>
    <w:rsid w:val="00024617"/>
    <w:rsid w:val="000258E3"/>
    <w:rsid w:val="00025FD7"/>
    <w:rsid w:val="00026EE5"/>
    <w:rsid w:val="0002765A"/>
    <w:rsid w:val="000306EE"/>
    <w:rsid w:val="0003142B"/>
    <w:rsid w:val="000315D3"/>
    <w:rsid w:val="00031758"/>
    <w:rsid w:val="00032780"/>
    <w:rsid w:val="00032B63"/>
    <w:rsid w:val="00032D66"/>
    <w:rsid w:val="00033D81"/>
    <w:rsid w:val="000340B9"/>
    <w:rsid w:val="00034E04"/>
    <w:rsid w:val="00035053"/>
    <w:rsid w:val="00035513"/>
    <w:rsid w:val="00035571"/>
    <w:rsid w:val="00035751"/>
    <w:rsid w:val="000358EC"/>
    <w:rsid w:val="000365A3"/>
    <w:rsid w:val="00036D23"/>
    <w:rsid w:val="0003767B"/>
    <w:rsid w:val="000379C1"/>
    <w:rsid w:val="00041123"/>
    <w:rsid w:val="00041D5C"/>
    <w:rsid w:val="00042A9E"/>
    <w:rsid w:val="000431A0"/>
    <w:rsid w:val="000431B6"/>
    <w:rsid w:val="0004322C"/>
    <w:rsid w:val="00043ACC"/>
    <w:rsid w:val="00043BBE"/>
    <w:rsid w:val="000444BF"/>
    <w:rsid w:val="0004504F"/>
    <w:rsid w:val="00045116"/>
    <w:rsid w:val="00045455"/>
    <w:rsid w:val="00045C14"/>
    <w:rsid w:val="00046D6C"/>
    <w:rsid w:val="00047338"/>
    <w:rsid w:val="00047BED"/>
    <w:rsid w:val="00047D9B"/>
    <w:rsid w:val="0005007A"/>
    <w:rsid w:val="00050419"/>
    <w:rsid w:val="000505CE"/>
    <w:rsid w:val="00050802"/>
    <w:rsid w:val="00050EBC"/>
    <w:rsid w:val="000519D5"/>
    <w:rsid w:val="00051DA4"/>
    <w:rsid w:val="00052016"/>
    <w:rsid w:val="0005201B"/>
    <w:rsid w:val="00052773"/>
    <w:rsid w:val="00052883"/>
    <w:rsid w:val="0005325C"/>
    <w:rsid w:val="00054108"/>
    <w:rsid w:val="00054740"/>
    <w:rsid w:val="00055EF9"/>
    <w:rsid w:val="000560DB"/>
    <w:rsid w:val="00056CE7"/>
    <w:rsid w:val="00056D2D"/>
    <w:rsid w:val="000579A5"/>
    <w:rsid w:val="00057AD8"/>
    <w:rsid w:val="00057C14"/>
    <w:rsid w:val="000600A1"/>
    <w:rsid w:val="000614CC"/>
    <w:rsid w:val="000619FE"/>
    <w:rsid w:val="00061BC6"/>
    <w:rsid w:val="00061F66"/>
    <w:rsid w:val="000622FD"/>
    <w:rsid w:val="00062EC3"/>
    <w:rsid w:val="000631DD"/>
    <w:rsid w:val="000634CD"/>
    <w:rsid w:val="00063EF4"/>
    <w:rsid w:val="00064BDD"/>
    <w:rsid w:val="0006555E"/>
    <w:rsid w:val="000664BE"/>
    <w:rsid w:val="00066683"/>
    <w:rsid w:val="00066EA4"/>
    <w:rsid w:val="00067176"/>
    <w:rsid w:val="000671FD"/>
    <w:rsid w:val="00067AE2"/>
    <w:rsid w:val="00070094"/>
    <w:rsid w:val="0007023A"/>
    <w:rsid w:val="0007118A"/>
    <w:rsid w:val="00072361"/>
    <w:rsid w:val="0007290B"/>
    <w:rsid w:val="00072E5E"/>
    <w:rsid w:val="00073136"/>
    <w:rsid w:val="00073DA9"/>
    <w:rsid w:val="000750AC"/>
    <w:rsid w:val="00075352"/>
    <w:rsid w:val="0007608C"/>
    <w:rsid w:val="00076B92"/>
    <w:rsid w:val="000806C2"/>
    <w:rsid w:val="000809D0"/>
    <w:rsid w:val="00081472"/>
    <w:rsid w:val="0008150B"/>
    <w:rsid w:val="000815C6"/>
    <w:rsid w:val="00081E7E"/>
    <w:rsid w:val="00082610"/>
    <w:rsid w:val="000830DB"/>
    <w:rsid w:val="0008322F"/>
    <w:rsid w:val="000832EF"/>
    <w:rsid w:val="000834E4"/>
    <w:rsid w:val="0008366F"/>
    <w:rsid w:val="00083AC5"/>
    <w:rsid w:val="00083AD6"/>
    <w:rsid w:val="00083F2E"/>
    <w:rsid w:val="00084374"/>
    <w:rsid w:val="00084963"/>
    <w:rsid w:val="00084A20"/>
    <w:rsid w:val="00084AC6"/>
    <w:rsid w:val="000854F1"/>
    <w:rsid w:val="000859D8"/>
    <w:rsid w:val="000869A3"/>
    <w:rsid w:val="00086AA9"/>
    <w:rsid w:val="0008742E"/>
    <w:rsid w:val="00087EAC"/>
    <w:rsid w:val="0009060B"/>
    <w:rsid w:val="000911D3"/>
    <w:rsid w:val="000911EF"/>
    <w:rsid w:val="00091AE1"/>
    <w:rsid w:val="00091D06"/>
    <w:rsid w:val="00091EFA"/>
    <w:rsid w:val="000924CB"/>
    <w:rsid w:val="00092D26"/>
    <w:rsid w:val="00093FD7"/>
    <w:rsid w:val="000941CF"/>
    <w:rsid w:val="00095A6A"/>
    <w:rsid w:val="0009623E"/>
    <w:rsid w:val="000977CB"/>
    <w:rsid w:val="000978B2"/>
    <w:rsid w:val="000A0310"/>
    <w:rsid w:val="000A0E34"/>
    <w:rsid w:val="000A1264"/>
    <w:rsid w:val="000A14C9"/>
    <w:rsid w:val="000A1B84"/>
    <w:rsid w:val="000A24CA"/>
    <w:rsid w:val="000A277A"/>
    <w:rsid w:val="000A3372"/>
    <w:rsid w:val="000A3BEC"/>
    <w:rsid w:val="000A43E7"/>
    <w:rsid w:val="000A556F"/>
    <w:rsid w:val="000A5848"/>
    <w:rsid w:val="000A764D"/>
    <w:rsid w:val="000A7EBB"/>
    <w:rsid w:val="000B0748"/>
    <w:rsid w:val="000B0CA6"/>
    <w:rsid w:val="000B10E7"/>
    <w:rsid w:val="000B1378"/>
    <w:rsid w:val="000B17E2"/>
    <w:rsid w:val="000B1888"/>
    <w:rsid w:val="000B204A"/>
    <w:rsid w:val="000B31FE"/>
    <w:rsid w:val="000B36C4"/>
    <w:rsid w:val="000B385B"/>
    <w:rsid w:val="000B3B6C"/>
    <w:rsid w:val="000B3E92"/>
    <w:rsid w:val="000B4295"/>
    <w:rsid w:val="000B4C15"/>
    <w:rsid w:val="000B58F1"/>
    <w:rsid w:val="000B65F9"/>
    <w:rsid w:val="000B7259"/>
    <w:rsid w:val="000B74C9"/>
    <w:rsid w:val="000B77F0"/>
    <w:rsid w:val="000B785E"/>
    <w:rsid w:val="000B7B4C"/>
    <w:rsid w:val="000B7C5B"/>
    <w:rsid w:val="000C02AF"/>
    <w:rsid w:val="000C1E2D"/>
    <w:rsid w:val="000C212C"/>
    <w:rsid w:val="000C276F"/>
    <w:rsid w:val="000C2979"/>
    <w:rsid w:val="000C2A09"/>
    <w:rsid w:val="000C3444"/>
    <w:rsid w:val="000C3885"/>
    <w:rsid w:val="000C3AB2"/>
    <w:rsid w:val="000C3CE1"/>
    <w:rsid w:val="000C3E25"/>
    <w:rsid w:val="000C3F70"/>
    <w:rsid w:val="000C4074"/>
    <w:rsid w:val="000C4457"/>
    <w:rsid w:val="000C47DA"/>
    <w:rsid w:val="000C4C80"/>
    <w:rsid w:val="000C4D85"/>
    <w:rsid w:val="000C54E0"/>
    <w:rsid w:val="000C6BA1"/>
    <w:rsid w:val="000C7498"/>
    <w:rsid w:val="000D013F"/>
    <w:rsid w:val="000D095C"/>
    <w:rsid w:val="000D23E1"/>
    <w:rsid w:val="000D2B74"/>
    <w:rsid w:val="000D2BCC"/>
    <w:rsid w:val="000D2D73"/>
    <w:rsid w:val="000D2EEF"/>
    <w:rsid w:val="000D3A41"/>
    <w:rsid w:val="000D47A9"/>
    <w:rsid w:val="000D4A03"/>
    <w:rsid w:val="000D4BEF"/>
    <w:rsid w:val="000D55C1"/>
    <w:rsid w:val="000D5BFD"/>
    <w:rsid w:val="000D5E09"/>
    <w:rsid w:val="000D5F39"/>
    <w:rsid w:val="000D63A4"/>
    <w:rsid w:val="000D7AD1"/>
    <w:rsid w:val="000E082E"/>
    <w:rsid w:val="000E0879"/>
    <w:rsid w:val="000E095A"/>
    <w:rsid w:val="000E0CBD"/>
    <w:rsid w:val="000E13B2"/>
    <w:rsid w:val="000E15ED"/>
    <w:rsid w:val="000E170A"/>
    <w:rsid w:val="000E1F43"/>
    <w:rsid w:val="000E21D3"/>
    <w:rsid w:val="000E2D4A"/>
    <w:rsid w:val="000E3BC8"/>
    <w:rsid w:val="000E43EB"/>
    <w:rsid w:val="000E5607"/>
    <w:rsid w:val="000E573C"/>
    <w:rsid w:val="000E5C9E"/>
    <w:rsid w:val="000E736B"/>
    <w:rsid w:val="000E7434"/>
    <w:rsid w:val="000E7708"/>
    <w:rsid w:val="000F0516"/>
    <w:rsid w:val="000F5B99"/>
    <w:rsid w:val="000F642A"/>
    <w:rsid w:val="000F68E1"/>
    <w:rsid w:val="000F69FF"/>
    <w:rsid w:val="000F6D57"/>
    <w:rsid w:val="000F6FB1"/>
    <w:rsid w:val="00100452"/>
    <w:rsid w:val="00100921"/>
    <w:rsid w:val="00100C4C"/>
    <w:rsid w:val="00102397"/>
    <w:rsid w:val="0010304D"/>
    <w:rsid w:val="0010656B"/>
    <w:rsid w:val="001067AB"/>
    <w:rsid w:val="00106A58"/>
    <w:rsid w:val="00106B7A"/>
    <w:rsid w:val="00106C63"/>
    <w:rsid w:val="0010705C"/>
    <w:rsid w:val="00107786"/>
    <w:rsid w:val="00107A66"/>
    <w:rsid w:val="00107DAF"/>
    <w:rsid w:val="001105D8"/>
    <w:rsid w:val="00110F59"/>
    <w:rsid w:val="001121AD"/>
    <w:rsid w:val="00112715"/>
    <w:rsid w:val="00112B68"/>
    <w:rsid w:val="00112D0B"/>
    <w:rsid w:val="00112F53"/>
    <w:rsid w:val="00114A65"/>
    <w:rsid w:val="00114D70"/>
    <w:rsid w:val="00114F2C"/>
    <w:rsid w:val="00115AB2"/>
    <w:rsid w:val="00115F3B"/>
    <w:rsid w:val="001177EA"/>
    <w:rsid w:val="001179BC"/>
    <w:rsid w:val="00117A31"/>
    <w:rsid w:val="00120EA1"/>
    <w:rsid w:val="00121326"/>
    <w:rsid w:val="0012224D"/>
    <w:rsid w:val="001222CE"/>
    <w:rsid w:val="001226FD"/>
    <w:rsid w:val="00122BC1"/>
    <w:rsid w:val="00123563"/>
    <w:rsid w:val="0012405E"/>
    <w:rsid w:val="00124F65"/>
    <w:rsid w:val="001258E3"/>
    <w:rsid w:val="0012641A"/>
    <w:rsid w:val="0012790D"/>
    <w:rsid w:val="00127ECF"/>
    <w:rsid w:val="00130103"/>
    <w:rsid w:val="0013014C"/>
    <w:rsid w:val="0013035E"/>
    <w:rsid w:val="001319B8"/>
    <w:rsid w:val="001319C5"/>
    <w:rsid w:val="00131A4A"/>
    <w:rsid w:val="00131AC5"/>
    <w:rsid w:val="00131C68"/>
    <w:rsid w:val="001325A8"/>
    <w:rsid w:val="001326FC"/>
    <w:rsid w:val="001328B9"/>
    <w:rsid w:val="00133034"/>
    <w:rsid w:val="001333B7"/>
    <w:rsid w:val="00133BF2"/>
    <w:rsid w:val="00134250"/>
    <w:rsid w:val="001343F8"/>
    <w:rsid w:val="001348AB"/>
    <w:rsid w:val="001349E9"/>
    <w:rsid w:val="00134A65"/>
    <w:rsid w:val="00134A66"/>
    <w:rsid w:val="0013521B"/>
    <w:rsid w:val="00135671"/>
    <w:rsid w:val="001357DE"/>
    <w:rsid w:val="00135DB7"/>
    <w:rsid w:val="0013621D"/>
    <w:rsid w:val="00136671"/>
    <w:rsid w:val="00136AC6"/>
    <w:rsid w:val="00136C87"/>
    <w:rsid w:val="00136C8E"/>
    <w:rsid w:val="00140102"/>
    <w:rsid w:val="001406AA"/>
    <w:rsid w:val="0014162C"/>
    <w:rsid w:val="001417BA"/>
    <w:rsid w:val="001418C3"/>
    <w:rsid w:val="00141D89"/>
    <w:rsid w:val="00141E0E"/>
    <w:rsid w:val="00142AFD"/>
    <w:rsid w:val="001430FC"/>
    <w:rsid w:val="0014342D"/>
    <w:rsid w:val="00143838"/>
    <w:rsid w:val="00143909"/>
    <w:rsid w:val="00144469"/>
    <w:rsid w:val="001456B7"/>
    <w:rsid w:val="0014576C"/>
    <w:rsid w:val="00145B83"/>
    <w:rsid w:val="00145D11"/>
    <w:rsid w:val="00146159"/>
    <w:rsid w:val="00146518"/>
    <w:rsid w:val="00146521"/>
    <w:rsid w:val="0014664D"/>
    <w:rsid w:val="001501FD"/>
    <w:rsid w:val="0015031B"/>
    <w:rsid w:val="00150742"/>
    <w:rsid w:val="00150AD1"/>
    <w:rsid w:val="00150FD2"/>
    <w:rsid w:val="001521EB"/>
    <w:rsid w:val="00152493"/>
    <w:rsid w:val="001525D9"/>
    <w:rsid w:val="00152D26"/>
    <w:rsid w:val="00152D55"/>
    <w:rsid w:val="00152DA6"/>
    <w:rsid w:val="00153569"/>
    <w:rsid w:val="0015421F"/>
    <w:rsid w:val="0015474B"/>
    <w:rsid w:val="0015488E"/>
    <w:rsid w:val="00154FB1"/>
    <w:rsid w:val="001550E4"/>
    <w:rsid w:val="00155234"/>
    <w:rsid w:val="001558EE"/>
    <w:rsid w:val="00157677"/>
    <w:rsid w:val="00157A63"/>
    <w:rsid w:val="00157DDE"/>
    <w:rsid w:val="00160414"/>
    <w:rsid w:val="001608B9"/>
    <w:rsid w:val="00160ED1"/>
    <w:rsid w:val="001614FE"/>
    <w:rsid w:val="001621AC"/>
    <w:rsid w:val="001627A7"/>
    <w:rsid w:val="0016345D"/>
    <w:rsid w:val="00163774"/>
    <w:rsid w:val="001637AA"/>
    <w:rsid w:val="00164319"/>
    <w:rsid w:val="00164503"/>
    <w:rsid w:val="00164666"/>
    <w:rsid w:val="0016484A"/>
    <w:rsid w:val="00164D29"/>
    <w:rsid w:val="00164D9C"/>
    <w:rsid w:val="0016541C"/>
    <w:rsid w:val="00166CF3"/>
    <w:rsid w:val="00167A84"/>
    <w:rsid w:val="00167F10"/>
    <w:rsid w:val="0017033E"/>
    <w:rsid w:val="00170412"/>
    <w:rsid w:val="00170BEC"/>
    <w:rsid w:val="00171D9D"/>
    <w:rsid w:val="00173BFF"/>
    <w:rsid w:val="00174210"/>
    <w:rsid w:val="00174629"/>
    <w:rsid w:val="001747F6"/>
    <w:rsid w:val="00174F34"/>
    <w:rsid w:val="0017538C"/>
    <w:rsid w:val="001757BF"/>
    <w:rsid w:val="00175A7E"/>
    <w:rsid w:val="00176339"/>
    <w:rsid w:val="00176433"/>
    <w:rsid w:val="001766B0"/>
    <w:rsid w:val="001778EE"/>
    <w:rsid w:val="00177C10"/>
    <w:rsid w:val="0018073C"/>
    <w:rsid w:val="00180981"/>
    <w:rsid w:val="00180A56"/>
    <w:rsid w:val="00180CCA"/>
    <w:rsid w:val="00180F34"/>
    <w:rsid w:val="00180F50"/>
    <w:rsid w:val="00181AED"/>
    <w:rsid w:val="001825C2"/>
    <w:rsid w:val="00182684"/>
    <w:rsid w:val="00182C6D"/>
    <w:rsid w:val="00182FCC"/>
    <w:rsid w:val="001831EB"/>
    <w:rsid w:val="00183B46"/>
    <w:rsid w:val="00184330"/>
    <w:rsid w:val="00185926"/>
    <w:rsid w:val="00185E09"/>
    <w:rsid w:val="00186059"/>
    <w:rsid w:val="0018617E"/>
    <w:rsid w:val="00187D91"/>
    <w:rsid w:val="00190C73"/>
    <w:rsid w:val="001911D5"/>
    <w:rsid w:val="00192197"/>
    <w:rsid w:val="0019296E"/>
    <w:rsid w:val="00192D7C"/>
    <w:rsid w:val="00193113"/>
    <w:rsid w:val="00193ADA"/>
    <w:rsid w:val="0019428B"/>
    <w:rsid w:val="001946AB"/>
    <w:rsid w:val="00194758"/>
    <w:rsid w:val="00195B01"/>
    <w:rsid w:val="00195C55"/>
    <w:rsid w:val="0019609D"/>
    <w:rsid w:val="001964F0"/>
    <w:rsid w:val="0019736D"/>
    <w:rsid w:val="001A0489"/>
    <w:rsid w:val="001A0945"/>
    <w:rsid w:val="001A0962"/>
    <w:rsid w:val="001A1C83"/>
    <w:rsid w:val="001A1F92"/>
    <w:rsid w:val="001A2EF2"/>
    <w:rsid w:val="001A3C04"/>
    <w:rsid w:val="001A3D33"/>
    <w:rsid w:val="001A4915"/>
    <w:rsid w:val="001A4BA1"/>
    <w:rsid w:val="001A4BC8"/>
    <w:rsid w:val="001A557E"/>
    <w:rsid w:val="001A5839"/>
    <w:rsid w:val="001A5AEE"/>
    <w:rsid w:val="001A5C1C"/>
    <w:rsid w:val="001A6302"/>
    <w:rsid w:val="001A6697"/>
    <w:rsid w:val="001A6A14"/>
    <w:rsid w:val="001A6ABD"/>
    <w:rsid w:val="001A7792"/>
    <w:rsid w:val="001A7906"/>
    <w:rsid w:val="001A7DD3"/>
    <w:rsid w:val="001B01A6"/>
    <w:rsid w:val="001B064F"/>
    <w:rsid w:val="001B0979"/>
    <w:rsid w:val="001B0D11"/>
    <w:rsid w:val="001B0D60"/>
    <w:rsid w:val="001B100F"/>
    <w:rsid w:val="001B1231"/>
    <w:rsid w:val="001B18EC"/>
    <w:rsid w:val="001B2E46"/>
    <w:rsid w:val="001B2E8E"/>
    <w:rsid w:val="001B34F1"/>
    <w:rsid w:val="001B561B"/>
    <w:rsid w:val="001B63F2"/>
    <w:rsid w:val="001B6808"/>
    <w:rsid w:val="001B6AFE"/>
    <w:rsid w:val="001B7372"/>
    <w:rsid w:val="001B7A9C"/>
    <w:rsid w:val="001B7CD4"/>
    <w:rsid w:val="001C00B0"/>
    <w:rsid w:val="001C058B"/>
    <w:rsid w:val="001C0F57"/>
    <w:rsid w:val="001C1451"/>
    <w:rsid w:val="001C1538"/>
    <w:rsid w:val="001C30F7"/>
    <w:rsid w:val="001C42AA"/>
    <w:rsid w:val="001C4659"/>
    <w:rsid w:val="001C5081"/>
    <w:rsid w:val="001C6DC4"/>
    <w:rsid w:val="001C7062"/>
    <w:rsid w:val="001C73AA"/>
    <w:rsid w:val="001C7526"/>
    <w:rsid w:val="001C7686"/>
    <w:rsid w:val="001C7CE2"/>
    <w:rsid w:val="001D04D3"/>
    <w:rsid w:val="001D09C6"/>
    <w:rsid w:val="001D09F2"/>
    <w:rsid w:val="001D0B01"/>
    <w:rsid w:val="001D0CA8"/>
    <w:rsid w:val="001D11D0"/>
    <w:rsid w:val="001D13AE"/>
    <w:rsid w:val="001D164B"/>
    <w:rsid w:val="001D1725"/>
    <w:rsid w:val="001D1C65"/>
    <w:rsid w:val="001D1F3A"/>
    <w:rsid w:val="001D2181"/>
    <w:rsid w:val="001D2252"/>
    <w:rsid w:val="001D282B"/>
    <w:rsid w:val="001D2ABA"/>
    <w:rsid w:val="001D2DB5"/>
    <w:rsid w:val="001D3388"/>
    <w:rsid w:val="001D45D0"/>
    <w:rsid w:val="001D47F1"/>
    <w:rsid w:val="001D5D07"/>
    <w:rsid w:val="001D64C4"/>
    <w:rsid w:val="001D664B"/>
    <w:rsid w:val="001D72F2"/>
    <w:rsid w:val="001D783D"/>
    <w:rsid w:val="001D7CFE"/>
    <w:rsid w:val="001D7DC4"/>
    <w:rsid w:val="001E040F"/>
    <w:rsid w:val="001E0B1D"/>
    <w:rsid w:val="001E0D9D"/>
    <w:rsid w:val="001E1B33"/>
    <w:rsid w:val="001E1B81"/>
    <w:rsid w:val="001E1FAB"/>
    <w:rsid w:val="001E208D"/>
    <w:rsid w:val="001E26DB"/>
    <w:rsid w:val="001E3108"/>
    <w:rsid w:val="001E31F2"/>
    <w:rsid w:val="001E4DCD"/>
    <w:rsid w:val="001E4F37"/>
    <w:rsid w:val="001E4FF1"/>
    <w:rsid w:val="001E6255"/>
    <w:rsid w:val="001E6900"/>
    <w:rsid w:val="001E6BF7"/>
    <w:rsid w:val="001E6EDC"/>
    <w:rsid w:val="001E733B"/>
    <w:rsid w:val="001E7B88"/>
    <w:rsid w:val="001F005D"/>
    <w:rsid w:val="001F07B6"/>
    <w:rsid w:val="001F09ED"/>
    <w:rsid w:val="001F0A7D"/>
    <w:rsid w:val="001F11BC"/>
    <w:rsid w:val="001F1289"/>
    <w:rsid w:val="001F15EF"/>
    <w:rsid w:val="001F19E1"/>
    <w:rsid w:val="001F1B69"/>
    <w:rsid w:val="001F1DDB"/>
    <w:rsid w:val="001F2F6E"/>
    <w:rsid w:val="001F2FE8"/>
    <w:rsid w:val="001F313C"/>
    <w:rsid w:val="001F3157"/>
    <w:rsid w:val="001F3A6F"/>
    <w:rsid w:val="001F3BA2"/>
    <w:rsid w:val="001F41B4"/>
    <w:rsid w:val="001F420D"/>
    <w:rsid w:val="001F4CD7"/>
    <w:rsid w:val="001F546C"/>
    <w:rsid w:val="001F5932"/>
    <w:rsid w:val="001F5E20"/>
    <w:rsid w:val="001F6B36"/>
    <w:rsid w:val="001F6D0B"/>
    <w:rsid w:val="001F7790"/>
    <w:rsid w:val="00200C34"/>
    <w:rsid w:val="00200F88"/>
    <w:rsid w:val="0020128E"/>
    <w:rsid w:val="002019E9"/>
    <w:rsid w:val="002022B1"/>
    <w:rsid w:val="002029BA"/>
    <w:rsid w:val="00202A0A"/>
    <w:rsid w:val="00203767"/>
    <w:rsid w:val="0020378C"/>
    <w:rsid w:val="00204528"/>
    <w:rsid w:val="00204BFB"/>
    <w:rsid w:val="0020626F"/>
    <w:rsid w:val="00206C7C"/>
    <w:rsid w:val="00210077"/>
    <w:rsid w:val="00210E13"/>
    <w:rsid w:val="002112A2"/>
    <w:rsid w:val="002112CF"/>
    <w:rsid w:val="00211D8C"/>
    <w:rsid w:val="00212364"/>
    <w:rsid w:val="002131BF"/>
    <w:rsid w:val="00213B3A"/>
    <w:rsid w:val="00213C5D"/>
    <w:rsid w:val="00213CEF"/>
    <w:rsid w:val="00213D37"/>
    <w:rsid w:val="00214621"/>
    <w:rsid w:val="00215550"/>
    <w:rsid w:val="00215E3C"/>
    <w:rsid w:val="00215E73"/>
    <w:rsid w:val="002166AB"/>
    <w:rsid w:val="00216CDA"/>
    <w:rsid w:val="00216D71"/>
    <w:rsid w:val="002170B8"/>
    <w:rsid w:val="002173F8"/>
    <w:rsid w:val="002174E5"/>
    <w:rsid w:val="002176B6"/>
    <w:rsid w:val="00217DF1"/>
    <w:rsid w:val="0022179E"/>
    <w:rsid w:val="0022236C"/>
    <w:rsid w:val="002228E5"/>
    <w:rsid w:val="00222AF8"/>
    <w:rsid w:val="00222BF4"/>
    <w:rsid w:val="00222F18"/>
    <w:rsid w:val="0022322A"/>
    <w:rsid w:val="002239CF"/>
    <w:rsid w:val="00223D03"/>
    <w:rsid w:val="00223E0B"/>
    <w:rsid w:val="0022410D"/>
    <w:rsid w:val="0022434F"/>
    <w:rsid w:val="0022467D"/>
    <w:rsid w:val="002247B7"/>
    <w:rsid w:val="00224869"/>
    <w:rsid w:val="0022493B"/>
    <w:rsid w:val="0022502D"/>
    <w:rsid w:val="00225052"/>
    <w:rsid w:val="002250C5"/>
    <w:rsid w:val="0022518D"/>
    <w:rsid w:val="00225A06"/>
    <w:rsid w:val="00225AAB"/>
    <w:rsid w:val="00225E13"/>
    <w:rsid w:val="00225F08"/>
    <w:rsid w:val="00227261"/>
    <w:rsid w:val="00227540"/>
    <w:rsid w:val="00227558"/>
    <w:rsid w:val="00227644"/>
    <w:rsid w:val="0023077B"/>
    <w:rsid w:val="00230B05"/>
    <w:rsid w:val="00230EEF"/>
    <w:rsid w:val="00231BE9"/>
    <w:rsid w:val="00231F15"/>
    <w:rsid w:val="00231F95"/>
    <w:rsid w:val="00232278"/>
    <w:rsid w:val="00232599"/>
    <w:rsid w:val="0023344D"/>
    <w:rsid w:val="002335BA"/>
    <w:rsid w:val="00233CA8"/>
    <w:rsid w:val="00233EA1"/>
    <w:rsid w:val="00234033"/>
    <w:rsid w:val="00234E09"/>
    <w:rsid w:val="00235DC0"/>
    <w:rsid w:val="002360A9"/>
    <w:rsid w:val="0023627D"/>
    <w:rsid w:val="002362F9"/>
    <w:rsid w:val="002365CB"/>
    <w:rsid w:val="00236F46"/>
    <w:rsid w:val="002370CD"/>
    <w:rsid w:val="0023730F"/>
    <w:rsid w:val="00240025"/>
    <w:rsid w:val="0024037E"/>
    <w:rsid w:val="00240774"/>
    <w:rsid w:val="00240E52"/>
    <w:rsid w:val="00241CE9"/>
    <w:rsid w:val="00242061"/>
    <w:rsid w:val="0024263E"/>
    <w:rsid w:val="00242935"/>
    <w:rsid w:val="0024305A"/>
    <w:rsid w:val="00243BB9"/>
    <w:rsid w:val="00244BF4"/>
    <w:rsid w:val="00244C40"/>
    <w:rsid w:val="00244D7F"/>
    <w:rsid w:val="002454F9"/>
    <w:rsid w:val="0024575E"/>
    <w:rsid w:val="00245DA6"/>
    <w:rsid w:val="00246E28"/>
    <w:rsid w:val="00247040"/>
    <w:rsid w:val="002477C3"/>
    <w:rsid w:val="00247963"/>
    <w:rsid w:val="00247A2D"/>
    <w:rsid w:val="002504AA"/>
    <w:rsid w:val="002523A5"/>
    <w:rsid w:val="002534C4"/>
    <w:rsid w:val="0025388C"/>
    <w:rsid w:val="00254D8C"/>
    <w:rsid w:val="0025530B"/>
    <w:rsid w:val="002558F2"/>
    <w:rsid w:val="00255C95"/>
    <w:rsid w:val="00255D6F"/>
    <w:rsid w:val="00256A3D"/>
    <w:rsid w:val="00256CE6"/>
    <w:rsid w:val="00257B05"/>
    <w:rsid w:val="00260197"/>
    <w:rsid w:val="00260439"/>
    <w:rsid w:val="00260BE8"/>
    <w:rsid w:val="00261929"/>
    <w:rsid w:val="00261CA0"/>
    <w:rsid w:val="00261CD6"/>
    <w:rsid w:val="002625B9"/>
    <w:rsid w:val="00262AA5"/>
    <w:rsid w:val="002630D8"/>
    <w:rsid w:val="00263AF4"/>
    <w:rsid w:val="002642D9"/>
    <w:rsid w:val="00264435"/>
    <w:rsid w:val="00264EA3"/>
    <w:rsid w:val="0026538C"/>
    <w:rsid w:val="002661B3"/>
    <w:rsid w:val="0026638B"/>
    <w:rsid w:val="0026682B"/>
    <w:rsid w:val="00266C77"/>
    <w:rsid w:val="0027055E"/>
    <w:rsid w:val="00271E14"/>
    <w:rsid w:val="00271FB3"/>
    <w:rsid w:val="0027241A"/>
    <w:rsid w:val="002738A6"/>
    <w:rsid w:val="002742BA"/>
    <w:rsid w:val="0027474A"/>
    <w:rsid w:val="00275F4D"/>
    <w:rsid w:val="002800C0"/>
    <w:rsid w:val="00280194"/>
    <w:rsid w:val="00280DF4"/>
    <w:rsid w:val="002817F7"/>
    <w:rsid w:val="00281AE5"/>
    <w:rsid w:val="00281BA2"/>
    <w:rsid w:val="00281D5F"/>
    <w:rsid w:val="00282AAC"/>
    <w:rsid w:val="00282D41"/>
    <w:rsid w:val="00282F4B"/>
    <w:rsid w:val="00283244"/>
    <w:rsid w:val="00283249"/>
    <w:rsid w:val="00283C61"/>
    <w:rsid w:val="00283CBF"/>
    <w:rsid w:val="00283F37"/>
    <w:rsid w:val="00283F75"/>
    <w:rsid w:val="00284219"/>
    <w:rsid w:val="00284756"/>
    <w:rsid w:val="00284CA7"/>
    <w:rsid w:val="002850E0"/>
    <w:rsid w:val="00285635"/>
    <w:rsid w:val="00285A07"/>
    <w:rsid w:val="00286202"/>
    <w:rsid w:val="002877AE"/>
    <w:rsid w:val="002879C8"/>
    <w:rsid w:val="00287CCA"/>
    <w:rsid w:val="00287EF4"/>
    <w:rsid w:val="00290E19"/>
    <w:rsid w:val="00291034"/>
    <w:rsid w:val="002913A6"/>
    <w:rsid w:val="00292F7B"/>
    <w:rsid w:val="002938ED"/>
    <w:rsid w:val="0029392E"/>
    <w:rsid w:val="00293BFB"/>
    <w:rsid w:val="00293E1B"/>
    <w:rsid w:val="00294139"/>
    <w:rsid w:val="00294AE5"/>
    <w:rsid w:val="002955E7"/>
    <w:rsid w:val="00295AF6"/>
    <w:rsid w:val="00295D8D"/>
    <w:rsid w:val="00296217"/>
    <w:rsid w:val="0029743E"/>
    <w:rsid w:val="00297586"/>
    <w:rsid w:val="00297C8A"/>
    <w:rsid w:val="00297E9E"/>
    <w:rsid w:val="002A0581"/>
    <w:rsid w:val="002A0A36"/>
    <w:rsid w:val="002A210F"/>
    <w:rsid w:val="002A2A81"/>
    <w:rsid w:val="002A2DED"/>
    <w:rsid w:val="002A312F"/>
    <w:rsid w:val="002A3499"/>
    <w:rsid w:val="002A3541"/>
    <w:rsid w:val="002A3B2B"/>
    <w:rsid w:val="002A49E1"/>
    <w:rsid w:val="002A521D"/>
    <w:rsid w:val="002A55DB"/>
    <w:rsid w:val="002A6343"/>
    <w:rsid w:val="002A6517"/>
    <w:rsid w:val="002A68AE"/>
    <w:rsid w:val="002A698E"/>
    <w:rsid w:val="002B0730"/>
    <w:rsid w:val="002B0D88"/>
    <w:rsid w:val="002B0F9B"/>
    <w:rsid w:val="002B1028"/>
    <w:rsid w:val="002B123B"/>
    <w:rsid w:val="002B2127"/>
    <w:rsid w:val="002B29E1"/>
    <w:rsid w:val="002B2B62"/>
    <w:rsid w:val="002B2CDE"/>
    <w:rsid w:val="002B3236"/>
    <w:rsid w:val="002B325D"/>
    <w:rsid w:val="002B3536"/>
    <w:rsid w:val="002B371D"/>
    <w:rsid w:val="002B3919"/>
    <w:rsid w:val="002B58EF"/>
    <w:rsid w:val="002B5D9C"/>
    <w:rsid w:val="002B6D1D"/>
    <w:rsid w:val="002B737B"/>
    <w:rsid w:val="002C07D8"/>
    <w:rsid w:val="002C1658"/>
    <w:rsid w:val="002C1A4A"/>
    <w:rsid w:val="002C4B92"/>
    <w:rsid w:val="002C5224"/>
    <w:rsid w:val="002C59F4"/>
    <w:rsid w:val="002C5F6D"/>
    <w:rsid w:val="002C6F4D"/>
    <w:rsid w:val="002C6FF6"/>
    <w:rsid w:val="002C6FF8"/>
    <w:rsid w:val="002C714D"/>
    <w:rsid w:val="002C73E7"/>
    <w:rsid w:val="002C770D"/>
    <w:rsid w:val="002C7C1A"/>
    <w:rsid w:val="002D0D24"/>
    <w:rsid w:val="002D1169"/>
    <w:rsid w:val="002D1D89"/>
    <w:rsid w:val="002D2327"/>
    <w:rsid w:val="002D2AD7"/>
    <w:rsid w:val="002D3A2F"/>
    <w:rsid w:val="002D41B4"/>
    <w:rsid w:val="002D42D1"/>
    <w:rsid w:val="002D56E3"/>
    <w:rsid w:val="002D5991"/>
    <w:rsid w:val="002D5BC4"/>
    <w:rsid w:val="002D6047"/>
    <w:rsid w:val="002D6259"/>
    <w:rsid w:val="002D644E"/>
    <w:rsid w:val="002D7B6D"/>
    <w:rsid w:val="002E1027"/>
    <w:rsid w:val="002E1457"/>
    <w:rsid w:val="002E1796"/>
    <w:rsid w:val="002E2470"/>
    <w:rsid w:val="002E2F67"/>
    <w:rsid w:val="002E32F9"/>
    <w:rsid w:val="002E3356"/>
    <w:rsid w:val="002E4D17"/>
    <w:rsid w:val="002E5150"/>
    <w:rsid w:val="002E540D"/>
    <w:rsid w:val="002E56C2"/>
    <w:rsid w:val="002E58FE"/>
    <w:rsid w:val="002E5C3F"/>
    <w:rsid w:val="002E5ED3"/>
    <w:rsid w:val="002E6448"/>
    <w:rsid w:val="002E69EC"/>
    <w:rsid w:val="002E7166"/>
    <w:rsid w:val="002E75FA"/>
    <w:rsid w:val="002E7CE7"/>
    <w:rsid w:val="002F09C3"/>
    <w:rsid w:val="002F0DAA"/>
    <w:rsid w:val="002F0DB8"/>
    <w:rsid w:val="002F1633"/>
    <w:rsid w:val="002F1D61"/>
    <w:rsid w:val="002F1F25"/>
    <w:rsid w:val="002F42E2"/>
    <w:rsid w:val="002F4700"/>
    <w:rsid w:val="002F48DB"/>
    <w:rsid w:val="002F55CA"/>
    <w:rsid w:val="002F799D"/>
    <w:rsid w:val="003000E0"/>
    <w:rsid w:val="0030014D"/>
    <w:rsid w:val="00301209"/>
    <w:rsid w:val="003015C7"/>
    <w:rsid w:val="003019FE"/>
    <w:rsid w:val="00301C91"/>
    <w:rsid w:val="003023C3"/>
    <w:rsid w:val="003024D3"/>
    <w:rsid w:val="003024D7"/>
    <w:rsid w:val="003026B1"/>
    <w:rsid w:val="00302764"/>
    <w:rsid w:val="00302F6F"/>
    <w:rsid w:val="003033F6"/>
    <w:rsid w:val="003034F0"/>
    <w:rsid w:val="0030400B"/>
    <w:rsid w:val="003040EE"/>
    <w:rsid w:val="00304411"/>
    <w:rsid w:val="00306485"/>
    <w:rsid w:val="003064E0"/>
    <w:rsid w:val="00306821"/>
    <w:rsid w:val="00306900"/>
    <w:rsid w:val="00306A15"/>
    <w:rsid w:val="00306B4E"/>
    <w:rsid w:val="00306F8A"/>
    <w:rsid w:val="003074E2"/>
    <w:rsid w:val="003077BB"/>
    <w:rsid w:val="00310245"/>
    <w:rsid w:val="00310601"/>
    <w:rsid w:val="00310613"/>
    <w:rsid w:val="0031115D"/>
    <w:rsid w:val="00311764"/>
    <w:rsid w:val="00311A40"/>
    <w:rsid w:val="00311D13"/>
    <w:rsid w:val="003125C1"/>
    <w:rsid w:val="00312C1D"/>
    <w:rsid w:val="0031306C"/>
    <w:rsid w:val="00313AA6"/>
    <w:rsid w:val="003147D0"/>
    <w:rsid w:val="00314AA4"/>
    <w:rsid w:val="00315B67"/>
    <w:rsid w:val="003161D1"/>
    <w:rsid w:val="003165AF"/>
    <w:rsid w:val="003167D6"/>
    <w:rsid w:val="00316866"/>
    <w:rsid w:val="00316F9A"/>
    <w:rsid w:val="003171FB"/>
    <w:rsid w:val="0031744E"/>
    <w:rsid w:val="003176CA"/>
    <w:rsid w:val="00317759"/>
    <w:rsid w:val="00317E12"/>
    <w:rsid w:val="003201E5"/>
    <w:rsid w:val="003204D7"/>
    <w:rsid w:val="00320B90"/>
    <w:rsid w:val="00320D0C"/>
    <w:rsid w:val="00321061"/>
    <w:rsid w:val="0032307E"/>
    <w:rsid w:val="00323900"/>
    <w:rsid w:val="00323B4D"/>
    <w:rsid w:val="00323D54"/>
    <w:rsid w:val="00324089"/>
    <w:rsid w:val="003240F4"/>
    <w:rsid w:val="0032497D"/>
    <w:rsid w:val="00324F30"/>
    <w:rsid w:val="00325BD1"/>
    <w:rsid w:val="00325C46"/>
    <w:rsid w:val="00325EF4"/>
    <w:rsid w:val="00326655"/>
    <w:rsid w:val="00326E2F"/>
    <w:rsid w:val="00327900"/>
    <w:rsid w:val="00327AFB"/>
    <w:rsid w:val="00327FEE"/>
    <w:rsid w:val="00330CF5"/>
    <w:rsid w:val="00331793"/>
    <w:rsid w:val="0033193D"/>
    <w:rsid w:val="00331E53"/>
    <w:rsid w:val="00332190"/>
    <w:rsid w:val="0033277A"/>
    <w:rsid w:val="003327B9"/>
    <w:rsid w:val="00332B09"/>
    <w:rsid w:val="0033331A"/>
    <w:rsid w:val="00333AEB"/>
    <w:rsid w:val="00333F71"/>
    <w:rsid w:val="00335962"/>
    <w:rsid w:val="00336006"/>
    <w:rsid w:val="0033768F"/>
    <w:rsid w:val="003405CF"/>
    <w:rsid w:val="00340A89"/>
    <w:rsid w:val="003410BD"/>
    <w:rsid w:val="0034188D"/>
    <w:rsid w:val="003418C7"/>
    <w:rsid w:val="00342025"/>
    <w:rsid w:val="00342293"/>
    <w:rsid w:val="003435F4"/>
    <w:rsid w:val="00343B7E"/>
    <w:rsid w:val="00344286"/>
    <w:rsid w:val="00344C13"/>
    <w:rsid w:val="00344D6F"/>
    <w:rsid w:val="003451DD"/>
    <w:rsid w:val="0034693B"/>
    <w:rsid w:val="00347029"/>
    <w:rsid w:val="00347841"/>
    <w:rsid w:val="003479C4"/>
    <w:rsid w:val="00347B0A"/>
    <w:rsid w:val="00350163"/>
    <w:rsid w:val="00351BF7"/>
    <w:rsid w:val="00351FBD"/>
    <w:rsid w:val="00353009"/>
    <w:rsid w:val="003530FE"/>
    <w:rsid w:val="003549BF"/>
    <w:rsid w:val="003555CE"/>
    <w:rsid w:val="0035570C"/>
    <w:rsid w:val="00355E17"/>
    <w:rsid w:val="00355E20"/>
    <w:rsid w:val="00356178"/>
    <w:rsid w:val="00356876"/>
    <w:rsid w:val="00356A0A"/>
    <w:rsid w:val="00356B3B"/>
    <w:rsid w:val="00357C08"/>
    <w:rsid w:val="00357EBA"/>
    <w:rsid w:val="0036005F"/>
    <w:rsid w:val="00360890"/>
    <w:rsid w:val="00361057"/>
    <w:rsid w:val="0036118C"/>
    <w:rsid w:val="003613A7"/>
    <w:rsid w:val="00361815"/>
    <w:rsid w:val="00361A90"/>
    <w:rsid w:val="00361CB6"/>
    <w:rsid w:val="003623A3"/>
    <w:rsid w:val="00363DB2"/>
    <w:rsid w:val="00364B16"/>
    <w:rsid w:val="00365143"/>
    <w:rsid w:val="00365AA9"/>
    <w:rsid w:val="003660A9"/>
    <w:rsid w:val="00366341"/>
    <w:rsid w:val="00366834"/>
    <w:rsid w:val="00366D76"/>
    <w:rsid w:val="00367140"/>
    <w:rsid w:val="003704C0"/>
    <w:rsid w:val="00371806"/>
    <w:rsid w:val="0037260F"/>
    <w:rsid w:val="00372623"/>
    <w:rsid w:val="00372F88"/>
    <w:rsid w:val="003741B0"/>
    <w:rsid w:val="00374E4D"/>
    <w:rsid w:val="00375CF5"/>
    <w:rsid w:val="003760DB"/>
    <w:rsid w:val="00376280"/>
    <w:rsid w:val="003767A6"/>
    <w:rsid w:val="003770A8"/>
    <w:rsid w:val="003779A7"/>
    <w:rsid w:val="0038008E"/>
    <w:rsid w:val="00380855"/>
    <w:rsid w:val="00380963"/>
    <w:rsid w:val="00380BB4"/>
    <w:rsid w:val="00380CCC"/>
    <w:rsid w:val="003810D4"/>
    <w:rsid w:val="0038160B"/>
    <w:rsid w:val="00382495"/>
    <w:rsid w:val="003825BF"/>
    <w:rsid w:val="003835AE"/>
    <w:rsid w:val="0038363F"/>
    <w:rsid w:val="0038377C"/>
    <w:rsid w:val="003837A4"/>
    <w:rsid w:val="00383A40"/>
    <w:rsid w:val="00384461"/>
    <w:rsid w:val="0038462F"/>
    <w:rsid w:val="003849AB"/>
    <w:rsid w:val="00385161"/>
    <w:rsid w:val="00385BD1"/>
    <w:rsid w:val="00385ED9"/>
    <w:rsid w:val="00386033"/>
    <w:rsid w:val="003861C6"/>
    <w:rsid w:val="0038642C"/>
    <w:rsid w:val="00386D41"/>
    <w:rsid w:val="00386D42"/>
    <w:rsid w:val="0038786D"/>
    <w:rsid w:val="00387D1A"/>
    <w:rsid w:val="00390166"/>
    <w:rsid w:val="0039039F"/>
    <w:rsid w:val="00390831"/>
    <w:rsid w:val="00390861"/>
    <w:rsid w:val="003915FC"/>
    <w:rsid w:val="00391963"/>
    <w:rsid w:val="0039271E"/>
    <w:rsid w:val="00392AF2"/>
    <w:rsid w:val="00392C9F"/>
    <w:rsid w:val="00394547"/>
    <w:rsid w:val="00394943"/>
    <w:rsid w:val="00395BF3"/>
    <w:rsid w:val="00396741"/>
    <w:rsid w:val="00396C2D"/>
    <w:rsid w:val="003978F9"/>
    <w:rsid w:val="00397BD3"/>
    <w:rsid w:val="003A0054"/>
    <w:rsid w:val="003A011C"/>
    <w:rsid w:val="003A0307"/>
    <w:rsid w:val="003A1AF0"/>
    <w:rsid w:val="003A2656"/>
    <w:rsid w:val="003A2759"/>
    <w:rsid w:val="003A2D8A"/>
    <w:rsid w:val="003A3055"/>
    <w:rsid w:val="003A406D"/>
    <w:rsid w:val="003A44E1"/>
    <w:rsid w:val="003A4518"/>
    <w:rsid w:val="003A520E"/>
    <w:rsid w:val="003A523F"/>
    <w:rsid w:val="003A5D59"/>
    <w:rsid w:val="003A60F8"/>
    <w:rsid w:val="003A6250"/>
    <w:rsid w:val="003A68D8"/>
    <w:rsid w:val="003A7570"/>
    <w:rsid w:val="003A7737"/>
    <w:rsid w:val="003A7AE6"/>
    <w:rsid w:val="003B0702"/>
    <w:rsid w:val="003B075E"/>
    <w:rsid w:val="003B0BDB"/>
    <w:rsid w:val="003B129E"/>
    <w:rsid w:val="003B2B9B"/>
    <w:rsid w:val="003B3840"/>
    <w:rsid w:val="003B3D56"/>
    <w:rsid w:val="003B42AC"/>
    <w:rsid w:val="003B4782"/>
    <w:rsid w:val="003B580C"/>
    <w:rsid w:val="003B606A"/>
    <w:rsid w:val="003B72C6"/>
    <w:rsid w:val="003B7348"/>
    <w:rsid w:val="003B7E70"/>
    <w:rsid w:val="003C0802"/>
    <w:rsid w:val="003C0FDE"/>
    <w:rsid w:val="003C1113"/>
    <w:rsid w:val="003C1BE7"/>
    <w:rsid w:val="003C1F59"/>
    <w:rsid w:val="003C20FB"/>
    <w:rsid w:val="003C2326"/>
    <w:rsid w:val="003C258D"/>
    <w:rsid w:val="003C36A6"/>
    <w:rsid w:val="003C3BF8"/>
    <w:rsid w:val="003C3FD5"/>
    <w:rsid w:val="003C4FE3"/>
    <w:rsid w:val="003C59EF"/>
    <w:rsid w:val="003C6E47"/>
    <w:rsid w:val="003C725F"/>
    <w:rsid w:val="003C7727"/>
    <w:rsid w:val="003C7AE0"/>
    <w:rsid w:val="003C7E2E"/>
    <w:rsid w:val="003D1FC4"/>
    <w:rsid w:val="003D2764"/>
    <w:rsid w:val="003D2A28"/>
    <w:rsid w:val="003D2C59"/>
    <w:rsid w:val="003D2FDE"/>
    <w:rsid w:val="003D3367"/>
    <w:rsid w:val="003D37C4"/>
    <w:rsid w:val="003D3A98"/>
    <w:rsid w:val="003D4A2E"/>
    <w:rsid w:val="003D5091"/>
    <w:rsid w:val="003D5559"/>
    <w:rsid w:val="003D59E2"/>
    <w:rsid w:val="003D5C3B"/>
    <w:rsid w:val="003D6805"/>
    <w:rsid w:val="003E0C04"/>
    <w:rsid w:val="003E0EB5"/>
    <w:rsid w:val="003E0FD5"/>
    <w:rsid w:val="003E12CC"/>
    <w:rsid w:val="003E153B"/>
    <w:rsid w:val="003E2140"/>
    <w:rsid w:val="003E2631"/>
    <w:rsid w:val="003E26C1"/>
    <w:rsid w:val="003E3341"/>
    <w:rsid w:val="003E42F3"/>
    <w:rsid w:val="003E455D"/>
    <w:rsid w:val="003E4681"/>
    <w:rsid w:val="003E4806"/>
    <w:rsid w:val="003E4DC1"/>
    <w:rsid w:val="003E4FF6"/>
    <w:rsid w:val="003E511A"/>
    <w:rsid w:val="003E5456"/>
    <w:rsid w:val="003E557A"/>
    <w:rsid w:val="003E5617"/>
    <w:rsid w:val="003E5FCF"/>
    <w:rsid w:val="003E631A"/>
    <w:rsid w:val="003E6C91"/>
    <w:rsid w:val="003E6C9B"/>
    <w:rsid w:val="003E71B9"/>
    <w:rsid w:val="003E7285"/>
    <w:rsid w:val="003E799C"/>
    <w:rsid w:val="003F05DD"/>
    <w:rsid w:val="003F0C91"/>
    <w:rsid w:val="003F10F9"/>
    <w:rsid w:val="003F253C"/>
    <w:rsid w:val="003F2FDD"/>
    <w:rsid w:val="003F380B"/>
    <w:rsid w:val="003F3980"/>
    <w:rsid w:val="003F3E21"/>
    <w:rsid w:val="003F3EA8"/>
    <w:rsid w:val="003F4C62"/>
    <w:rsid w:val="003F56E9"/>
    <w:rsid w:val="003F6134"/>
    <w:rsid w:val="003F66E6"/>
    <w:rsid w:val="003F7217"/>
    <w:rsid w:val="003F73D4"/>
    <w:rsid w:val="003F73E4"/>
    <w:rsid w:val="003F7434"/>
    <w:rsid w:val="00400232"/>
    <w:rsid w:val="0040068D"/>
    <w:rsid w:val="00400EA5"/>
    <w:rsid w:val="004010DC"/>
    <w:rsid w:val="004010EE"/>
    <w:rsid w:val="00401928"/>
    <w:rsid w:val="00401BD2"/>
    <w:rsid w:val="00402548"/>
    <w:rsid w:val="00402B34"/>
    <w:rsid w:val="00403078"/>
    <w:rsid w:val="00403A8B"/>
    <w:rsid w:val="004047AF"/>
    <w:rsid w:val="00404B49"/>
    <w:rsid w:val="00404BFC"/>
    <w:rsid w:val="004050D4"/>
    <w:rsid w:val="00405499"/>
    <w:rsid w:val="00405FBE"/>
    <w:rsid w:val="004062AC"/>
    <w:rsid w:val="0040651D"/>
    <w:rsid w:val="00407E22"/>
    <w:rsid w:val="00410B53"/>
    <w:rsid w:val="00412AB4"/>
    <w:rsid w:val="00413D6E"/>
    <w:rsid w:val="00413ED0"/>
    <w:rsid w:val="00414107"/>
    <w:rsid w:val="004146E2"/>
    <w:rsid w:val="00414C0F"/>
    <w:rsid w:val="00414DC7"/>
    <w:rsid w:val="004150AF"/>
    <w:rsid w:val="00415D48"/>
    <w:rsid w:val="00415E75"/>
    <w:rsid w:val="00416307"/>
    <w:rsid w:val="0041636B"/>
    <w:rsid w:val="004165E7"/>
    <w:rsid w:val="0041708C"/>
    <w:rsid w:val="0041715D"/>
    <w:rsid w:val="0041718A"/>
    <w:rsid w:val="00417657"/>
    <w:rsid w:val="00417EB9"/>
    <w:rsid w:val="004204D8"/>
    <w:rsid w:val="00420918"/>
    <w:rsid w:val="00421A54"/>
    <w:rsid w:val="00421E6B"/>
    <w:rsid w:val="004222FD"/>
    <w:rsid w:val="00422A65"/>
    <w:rsid w:val="00422ECF"/>
    <w:rsid w:val="004232E5"/>
    <w:rsid w:val="00423ECD"/>
    <w:rsid w:val="00423ED1"/>
    <w:rsid w:val="00423F99"/>
    <w:rsid w:val="004244EE"/>
    <w:rsid w:val="00425B5C"/>
    <w:rsid w:val="0042640D"/>
    <w:rsid w:val="004269FF"/>
    <w:rsid w:val="0043002A"/>
    <w:rsid w:val="00430875"/>
    <w:rsid w:val="00430FCC"/>
    <w:rsid w:val="00431341"/>
    <w:rsid w:val="004332B5"/>
    <w:rsid w:val="00433764"/>
    <w:rsid w:val="00434C9D"/>
    <w:rsid w:val="00435097"/>
    <w:rsid w:val="004350C9"/>
    <w:rsid w:val="00435996"/>
    <w:rsid w:val="00436E86"/>
    <w:rsid w:val="004375D5"/>
    <w:rsid w:val="00437F1A"/>
    <w:rsid w:val="00440DC1"/>
    <w:rsid w:val="00440E33"/>
    <w:rsid w:val="00441855"/>
    <w:rsid w:val="00441A89"/>
    <w:rsid w:val="00441CA6"/>
    <w:rsid w:val="004423B4"/>
    <w:rsid w:val="00442642"/>
    <w:rsid w:val="00442EE8"/>
    <w:rsid w:val="004441B0"/>
    <w:rsid w:val="0044492F"/>
    <w:rsid w:val="0044729B"/>
    <w:rsid w:val="004473FD"/>
    <w:rsid w:val="00447453"/>
    <w:rsid w:val="004479CF"/>
    <w:rsid w:val="004506CA"/>
    <w:rsid w:val="0045111F"/>
    <w:rsid w:val="00451A89"/>
    <w:rsid w:val="00451CC2"/>
    <w:rsid w:val="0045242C"/>
    <w:rsid w:val="00452630"/>
    <w:rsid w:val="00452F5D"/>
    <w:rsid w:val="00454146"/>
    <w:rsid w:val="00455B0C"/>
    <w:rsid w:val="00455C25"/>
    <w:rsid w:val="00456037"/>
    <w:rsid w:val="0045610C"/>
    <w:rsid w:val="004561EB"/>
    <w:rsid w:val="00456A80"/>
    <w:rsid w:val="004571A2"/>
    <w:rsid w:val="004574BF"/>
    <w:rsid w:val="00461205"/>
    <w:rsid w:val="00461FD5"/>
    <w:rsid w:val="00463066"/>
    <w:rsid w:val="00463814"/>
    <w:rsid w:val="004646E1"/>
    <w:rsid w:val="0046497C"/>
    <w:rsid w:val="00464BD1"/>
    <w:rsid w:val="00464C24"/>
    <w:rsid w:val="00465274"/>
    <w:rsid w:val="00465B56"/>
    <w:rsid w:val="004669A8"/>
    <w:rsid w:val="00466B24"/>
    <w:rsid w:val="00467CC3"/>
    <w:rsid w:val="00467DB7"/>
    <w:rsid w:val="00470176"/>
    <w:rsid w:val="004710E3"/>
    <w:rsid w:val="00471DE1"/>
    <w:rsid w:val="0047265F"/>
    <w:rsid w:val="00472C10"/>
    <w:rsid w:val="00472D65"/>
    <w:rsid w:val="00472DC3"/>
    <w:rsid w:val="0047341D"/>
    <w:rsid w:val="0047379F"/>
    <w:rsid w:val="004747BA"/>
    <w:rsid w:val="004747CB"/>
    <w:rsid w:val="00474ACB"/>
    <w:rsid w:val="004758AD"/>
    <w:rsid w:val="004762E7"/>
    <w:rsid w:val="004763B8"/>
    <w:rsid w:val="004767B4"/>
    <w:rsid w:val="00476A4D"/>
    <w:rsid w:val="0047702D"/>
    <w:rsid w:val="004801FA"/>
    <w:rsid w:val="0048033F"/>
    <w:rsid w:val="00480501"/>
    <w:rsid w:val="0048155D"/>
    <w:rsid w:val="00481660"/>
    <w:rsid w:val="004816C9"/>
    <w:rsid w:val="00481AFE"/>
    <w:rsid w:val="00481B87"/>
    <w:rsid w:val="00483858"/>
    <w:rsid w:val="004844FA"/>
    <w:rsid w:val="00484BC7"/>
    <w:rsid w:val="00486451"/>
    <w:rsid w:val="00486FBB"/>
    <w:rsid w:val="0048793F"/>
    <w:rsid w:val="00487976"/>
    <w:rsid w:val="00487F41"/>
    <w:rsid w:val="0049048A"/>
    <w:rsid w:val="00495395"/>
    <w:rsid w:val="00495791"/>
    <w:rsid w:val="00495926"/>
    <w:rsid w:val="00496064"/>
    <w:rsid w:val="0049708B"/>
    <w:rsid w:val="004970E8"/>
    <w:rsid w:val="00497C71"/>
    <w:rsid w:val="004A0AF7"/>
    <w:rsid w:val="004A0FF5"/>
    <w:rsid w:val="004A1382"/>
    <w:rsid w:val="004A1CFE"/>
    <w:rsid w:val="004A1EBB"/>
    <w:rsid w:val="004A29F3"/>
    <w:rsid w:val="004A2AD2"/>
    <w:rsid w:val="004A2CAE"/>
    <w:rsid w:val="004A2F10"/>
    <w:rsid w:val="004A30A0"/>
    <w:rsid w:val="004A36D8"/>
    <w:rsid w:val="004A426E"/>
    <w:rsid w:val="004A4296"/>
    <w:rsid w:val="004A44D9"/>
    <w:rsid w:val="004A48BE"/>
    <w:rsid w:val="004A4B08"/>
    <w:rsid w:val="004A4D52"/>
    <w:rsid w:val="004A5319"/>
    <w:rsid w:val="004A5AAF"/>
    <w:rsid w:val="004A5DB8"/>
    <w:rsid w:val="004A6290"/>
    <w:rsid w:val="004A71F3"/>
    <w:rsid w:val="004A746B"/>
    <w:rsid w:val="004A7F29"/>
    <w:rsid w:val="004B038F"/>
    <w:rsid w:val="004B15C0"/>
    <w:rsid w:val="004B17B5"/>
    <w:rsid w:val="004B180C"/>
    <w:rsid w:val="004B27C4"/>
    <w:rsid w:val="004B2954"/>
    <w:rsid w:val="004B45A3"/>
    <w:rsid w:val="004B46BD"/>
    <w:rsid w:val="004B51BD"/>
    <w:rsid w:val="004B51FB"/>
    <w:rsid w:val="004B5221"/>
    <w:rsid w:val="004B527A"/>
    <w:rsid w:val="004B52B6"/>
    <w:rsid w:val="004B58FB"/>
    <w:rsid w:val="004B5D17"/>
    <w:rsid w:val="004B5D77"/>
    <w:rsid w:val="004B72FC"/>
    <w:rsid w:val="004B782C"/>
    <w:rsid w:val="004B7C39"/>
    <w:rsid w:val="004C018B"/>
    <w:rsid w:val="004C063D"/>
    <w:rsid w:val="004C06FC"/>
    <w:rsid w:val="004C0E5D"/>
    <w:rsid w:val="004C1291"/>
    <w:rsid w:val="004C1751"/>
    <w:rsid w:val="004C2DCD"/>
    <w:rsid w:val="004C386A"/>
    <w:rsid w:val="004C4EFA"/>
    <w:rsid w:val="004C55D3"/>
    <w:rsid w:val="004C581B"/>
    <w:rsid w:val="004C59D6"/>
    <w:rsid w:val="004C5F9F"/>
    <w:rsid w:val="004C61F8"/>
    <w:rsid w:val="004C6BDE"/>
    <w:rsid w:val="004C6E89"/>
    <w:rsid w:val="004C7622"/>
    <w:rsid w:val="004C785B"/>
    <w:rsid w:val="004D08B6"/>
    <w:rsid w:val="004D0DC3"/>
    <w:rsid w:val="004D1C3C"/>
    <w:rsid w:val="004D1D42"/>
    <w:rsid w:val="004D1F4E"/>
    <w:rsid w:val="004D2885"/>
    <w:rsid w:val="004D2A1F"/>
    <w:rsid w:val="004D2F78"/>
    <w:rsid w:val="004D46F7"/>
    <w:rsid w:val="004D4C87"/>
    <w:rsid w:val="004D4DCE"/>
    <w:rsid w:val="004D6753"/>
    <w:rsid w:val="004D67AB"/>
    <w:rsid w:val="004D7B69"/>
    <w:rsid w:val="004D7C47"/>
    <w:rsid w:val="004E052C"/>
    <w:rsid w:val="004E199A"/>
    <w:rsid w:val="004E2070"/>
    <w:rsid w:val="004E2213"/>
    <w:rsid w:val="004E3519"/>
    <w:rsid w:val="004E4005"/>
    <w:rsid w:val="004E4009"/>
    <w:rsid w:val="004E4F6A"/>
    <w:rsid w:val="004E527D"/>
    <w:rsid w:val="004E55D8"/>
    <w:rsid w:val="004E69EE"/>
    <w:rsid w:val="004F0DFC"/>
    <w:rsid w:val="004F13CF"/>
    <w:rsid w:val="004F145B"/>
    <w:rsid w:val="004F14DA"/>
    <w:rsid w:val="004F1AA0"/>
    <w:rsid w:val="004F1C55"/>
    <w:rsid w:val="004F1DDC"/>
    <w:rsid w:val="004F2151"/>
    <w:rsid w:val="004F2716"/>
    <w:rsid w:val="004F2D77"/>
    <w:rsid w:val="004F3071"/>
    <w:rsid w:val="004F385B"/>
    <w:rsid w:val="004F4290"/>
    <w:rsid w:val="004F4319"/>
    <w:rsid w:val="004F4800"/>
    <w:rsid w:val="004F4C6E"/>
    <w:rsid w:val="004F4DAD"/>
    <w:rsid w:val="004F5198"/>
    <w:rsid w:val="004F54CF"/>
    <w:rsid w:val="004F54E4"/>
    <w:rsid w:val="004F5608"/>
    <w:rsid w:val="004F5BD4"/>
    <w:rsid w:val="004F6EFB"/>
    <w:rsid w:val="004F72D2"/>
    <w:rsid w:val="00500118"/>
    <w:rsid w:val="00500158"/>
    <w:rsid w:val="00500170"/>
    <w:rsid w:val="005004F8"/>
    <w:rsid w:val="00500673"/>
    <w:rsid w:val="00500B54"/>
    <w:rsid w:val="00501244"/>
    <w:rsid w:val="00501582"/>
    <w:rsid w:val="00501751"/>
    <w:rsid w:val="00502465"/>
    <w:rsid w:val="00502F5C"/>
    <w:rsid w:val="005044A9"/>
    <w:rsid w:val="00504ACA"/>
    <w:rsid w:val="00504EB1"/>
    <w:rsid w:val="00505DB4"/>
    <w:rsid w:val="00505EB3"/>
    <w:rsid w:val="00506245"/>
    <w:rsid w:val="005064B7"/>
    <w:rsid w:val="005067BA"/>
    <w:rsid w:val="00506968"/>
    <w:rsid w:val="005077CA"/>
    <w:rsid w:val="00507AD5"/>
    <w:rsid w:val="00507BB1"/>
    <w:rsid w:val="00507BEB"/>
    <w:rsid w:val="00510C97"/>
    <w:rsid w:val="00511017"/>
    <w:rsid w:val="0051154B"/>
    <w:rsid w:val="00511C69"/>
    <w:rsid w:val="00511D9E"/>
    <w:rsid w:val="005135DF"/>
    <w:rsid w:val="00513A25"/>
    <w:rsid w:val="00513EE7"/>
    <w:rsid w:val="00513FC0"/>
    <w:rsid w:val="0051519A"/>
    <w:rsid w:val="0051562B"/>
    <w:rsid w:val="00516359"/>
    <w:rsid w:val="00516E81"/>
    <w:rsid w:val="00517205"/>
    <w:rsid w:val="0051755B"/>
    <w:rsid w:val="0051767E"/>
    <w:rsid w:val="005212E7"/>
    <w:rsid w:val="00521721"/>
    <w:rsid w:val="00521784"/>
    <w:rsid w:val="00521F83"/>
    <w:rsid w:val="00523B07"/>
    <w:rsid w:val="00523B14"/>
    <w:rsid w:val="005243A0"/>
    <w:rsid w:val="005243E6"/>
    <w:rsid w:val="00524467"/>
    <w:rsid w:val="005247AD"/>
    <w:rsid w:val="005248AA"/>
    <w:rsid w:val="0052548F"/>
    <w:rsid w:val="0052549A"/>
    <w:rsid w:val="00525590"/>
    <w:rsid w:val="005255B2"/>
    <w:rsid w:val="005277C1"/>
    <w:rsid w:val="00530E1A"/>
    <w:rsid w:val="0053102E"/>
    <w:rsid w:val="005327A5"/>
    <w:rsid w:val="005342C8"/>
    <w:rsid w:val="005347F3"/>
    <w:rsid w:val="00535A73"/>
    <w:rsid w:val="00536AF5"/>
    <w:rsid w:val="00536D78"/>
    <w:rsid w:val="00537725"/>
    <w:rsid w:val="00540443"/>
    <w:rsid w:val="005416AE"/>
    <w:rsid w:val="005418FB"/>
    <w:rsid w:val="005423A3"/>
    <w:rsid w:val="00542C6C"/>
    <w:rsid w:val="005432F9"/>
    <w:rsid w:val="00543390"/>
    <w:rsid w:val="00543743"/>
    <w:rsid w:val="005439AB"/>
    <w:rsid w:val="00544C97"/>
    <w:rsid w:val="00544D11"/>
    <w:rsid w:val="00545134"/>
    <w:rsid w:val="00545203"/>
    <w:rsid w:val="0054540F"/>
    <w:rsid w:val="00545C2E"/>
    <w:rsid w:val="00546B0B"/>
    <w:rsid w:val="00547238"/>
    <w:rsid w:val="00547BD0"/>
    <w:rsid w:val="00550EED"/>
    <w:rsid w:val="00551260"/>
    <w:rsid w:val="0055149D"/>
    <w:rsid w:val="0055190B"/>
    <w:rsid w:val="00552376"/>
    <w:rsid w:val="00552557"/>
    <w:rsid w:val="00552723"/>
    <w:rsid w:val="00552E22"/>
    <w:rsid w:val="00552FF7"/>
    <w:rsid w:val="005546CF"/>
    <w:rsid w:val="00555A8E"/>
    <w:rsid w:val="00556546"/>
    <w:rsid w:val="00556978"/>
    <w:rsid w:val="005569DB"/>
    <w:rsid w:val="00556A2D"/>
    <w:rsid w:val="00557835"/>
    <w:rsid w:val="00557C32"/>
    <w:rsid w:val="00557C94"/>
    <w:rsid w:val="00560369"/>
    <w:rsid w:val="00560D69"/>
    <w:rsid w:val="0056108D"/>
    <w:rsid w:val="00561F65"/>
    <w:rsid w:val="00561FE8"/>
    <w:rsid w:val="005629E4"/>
    <w:rsid w:val="005632AA"/>
    <w:rsid w:val="0056384E"/>
    <w:rsid w:val="005642E7"/>
    <w:rsid w:val="005647E8"/>
    <w:rsid w:val="00564E63"/>
    <w:rsid w:val="00565BE3"/>
    <w:rsid w:val="00565C6F"/>
    <w:rsid w:val="00566F82"/>
    <w:rsid w:val="005670C7"/>
    <w:rsid w:val="00567EA4"/>
    <w:rsid w:val="00567F9B"/>
    <w:rsid w:val="00570046"/>
    <w:rsid w:val="00570428"/>
    <w:rsid w:val="005704CF"/>
    <w:rsid w:val="00571D0A"/>
    <w:rsid w:val="00571D63"/>
    <w:rsid w:val="005728AA"/>
    <w:rsid w:val="00573428"/>
    <w:rsid w:val="005734D6"/>
    <w:rsid w:val="00573D56"/>
    <w:rsid w:val="00573DEC"/>
    <w:rsid w:val="0057457E"/>
    <w:rsid w:val="005750E5"/>
    <w:rsid w:val="005752DD"/>
    <w:rsid w:val="0057573E"/>
    <w:rsid w:val="00575C5A"/>
    <w:rsid w:val="00576445"/>
    <w:rsid w:val="005766B4"/>
    <w:rsid w:val="00577396"/>
    <w:rsid w:val="005803FA"/>
    <w:rsid w:val="00580621"/>
    <w:rsid w:val="00581E7E"/>
    <w:rsid w:val="005824C8"/>
    <w:rsid w:val="00582D27"/>
    <w:rsid w:val="00583397"/>
    <w:rsid w:val="005838BB"/>
    <w:rsid w:val="00583965"/>
    <w:rsid w:val="00583A4F"/>
    <w:rsid w:val="00583A91"/>
    <w:rsid w:val="00583AE4"/>
    <w:rsid w:val="00583CF0"/>
    <w:rsid w:val="00583E9A"/>
    <w:rsid w:val="00584596"/>
    <w:rsid w:val="00584636"/>
    <w:rsid w:val="00584650"/>
    <w:rsid w:val="00584CB2"/>
    <w:rsid w:val="0058643B"/>
    <w:rsid w:val="00586F88"/>
    <w:rsid w:val="00587C89"/>
    <w:rsid w:val="00590444"/>
    <w:rsid w:val="0059159F"/>
    <w:rsid w:val="00591F00"/>
    <w:rsid w:val="0059201C"/>
    <w:rsid w:val="00593883"/>
    <w:rsid w:val="00593EB2"/>
    <w:rsid w:val="0059404A"/>
    <w:rsid w:val="005943BF"/>
    <w:rsid w:val="005949C2"/>
    <w:rsid w:val="00594BAB"/>
    <w:rsid w:val="0059506C"/>
    <w:rsid w:val="00595629"/>
    <w:rsid w:val="005956E4"/>
    <w:rsid w:val="0059582F"/>
    <w:rsid w:val="00595D5F"/>
    <w:rsid w:val="00595FC0"/>
    <w:rsid w:val="0059678E"/>
    <w:rsid w:val="00596F26"/>
    <w:rsid w:val="00597E49"/>
    <w:rsid w:val="00597E8F"/>
    <w:rsid w:val="005A05D0"/>
    <w:rsid w:val="005A07B0"/>
    <w:rsid w:val="005A09AF"/>
    <w:rsid w:val="005A13A1"/>
    <w:rsid w:val="005A1750"/>
    <w:rsid w:val="005A1885"/>
    <w:rsid w:val="005A1BD2"/>
    <w:rsid w:val="005A21BC"/>
    <w:rsid w:val="005A2473"/>
    <w:rsid w:val="005A27E3"/>
    <w:rsid w:val="005A2E83"/>
    <w:rsid w:val="005A31D9"/>
    <w:rsid w:val="005A3202"/>
    <w:rsid w:val="005A42DC"/>
    <w:rsid w:val="005A46A3"/>
    <w:rsid w:val="005A7E3A"/>
    <w:rsid w:val="005B101A"/>
    <w:rsid w:val="005B14F6"/>
    <w:rsid w:val="005B1A12"/>
    <w:rsid w:val="005B1A6F"/>
    <w:rsid w:val="005B216D"/>
    <w:rsid w:val="005B22E2"/>
    <w:rsid w:val="005B3302"/>
    <w:rsid w:val="005B384B"/>
    <w:rsid w:val="005B684F"/>
    <w:rsid w:val="005B6BA2"/>
    <w:rsid w:val="005B6E04"/>
    <w:rsid w:val="005B7322"/>
    <w:rsid w:val="005B7336"/>
    <w:rsid w:val="005B73B0"/>
    <w:rsid w:val="005B7B86"/>
    <w:rsid w:val="005B7B9D"/>
    <w:rsid w:val="005C063D"/>
    <w:rsid w:val="005C178A"/>
    <w:rsid w:val="005C196D"/>
    <w:rsid w:val="005C1C9A"/>
    <w:rsid w:val="005C207E"/>
    <w:rsid w:val="005C217F"/>
    <w:rsid w:val="005C2843"/>
    <w:rsid w:val="005C2DA3"/>
    <w:rsid w:val="005C35E1"/>
    <w:rsid w:val="005C376E"/>
    <w:rsid w:val="005C3F39"/>
    <w:rsid w:val="005C3FDB"/>
    <w:rsid w:val="005C4399"/>
    <w:rsid w:val="005C4669"/>
    <w:rsid w:val="005C4674"/>
    <w:rsid w:val="005C53A1"/>
    <w:rsid w:val="005C5EEB"/>
    <w:rsid w:val="005C6171"/>
    <w:rsid w:val="005C6EE2"/>
    <w:rsid w:val="005C75AC"/>
    <w:rsid w:val="005C75BA"/>
    <w:rsid w:val="005D040D"/>
    <w:rsid w:val="005D0C0E"/>
    <w:rsid w:val="005D0CE6"/>
    <w:rsid w:val="005D1E1E"/>
    <w:rsid w:val="005D2136"/>
    <w:rsid w:val="005D222B"/>
    <w:rsid w:val="005D2C0C"/>
    <w:rsid w:val="005D327C"/>
    <w:rsid w:val="005D32F4"/>
    <w:rsid w:val="005D392D"/>
    <w:rsid w:val="005D3E81"/>
    <w:rsid w:val="005D5160"/>
    <w:rsid w:val="005D5A6D"/>
    <w:rsid w:val="005D5B7E"/>
    <w:rsid w:val="005D62E8"/>
    <w:rsid w:val="005D6D2D"/>
    <w:rsid w:val="005D6E5E"/>
    <w:rsid w:val="005D76AE"/>
    <w:rsid w:val="005D76C1"/>
    <w:rsid w:val="005D77B5"/>
    <w:rsid w:val="005E05E2"/>
    <w:rsid w:val="005E155C"/>
    <w:rsid w:val="005E17BD"/>
    <w:rsid w:val="005E18A9"/>
    <w:rsid w:val="005E18C9"/>
    <w:rsid w:val="005E1FE4"/>
    <w:rsid w:val="005E2003"/>
    <w:rsid w:val="005E25BD"/>
    <w:rsid w:val="005E4C48"/>
    <w:rsid w:val="005E5E01"/>
    <w:rsid w:val="005E7278"/>
    <w:rsid w:val="005E76C7"/>
    <w:rsid w:val="005F040D"/>
    <w:rsid w:val="005F1317"/>
    <w:rsid w:val="005F1736"/>
    <w:rsid w:val="005F23E7"/>
    <w:rsid w:val="005F2AE0"/>
    <w:rsid w:val="005F4389"/>
    <w:rsid w:val="005F4F12"/>
    <w:rsid w:val="005F6291"/>
    <w:rsid w:val="005F6393"/>
    <w:rsid w:val="005F67EA"/>
    <w:rsid w:val="005F6B56"/>
    <w:rsid w:val="005F718C"/>
    <w:rsid w:val="005F79F7"/>
    <w:rsid w:val="00600C20"/>
    <w:rsid w:val="0060317F"/>
    <w:rsid w:val="00603BAB"/>
    <w:rsid w:val="00603F6B"/>
    <w:rsid w:val="00603F71"/>
    <w:rsid w:val="00603FF2"/>
    <w:rsid w:val="00604670"/>
    <w:rsid w:val="00604A35"/>
    <w:rsid w:val="00605228"/>
    <w:rsid w:val="006057BA"/>
    <w:rsid w:val="00606019"/>
    <w:rsid w:val="006063FC"/>
    <w:rsid w:val="00607227"/>
    <w:rsid w:val="00607875"/>
    <w:rsid w:val="00607B46"/>
    <w:rsid w:val="00607EDE"/>
    <w:rsid w:val="0061004B"/>
    <w:rsid w:val="0061035C"/>
    <w:rsid w:val="006103A9"/>
    <w:rsid w:val="006108D8"/>
    <w:rsid w:val="0061092C"/>
    <w:rsid w:val="00611038"/>
    <w:rsid w:val="006122DB"/>
    <w:rsid w:val="006127CB"/>
    <w:rsid w:val="00612A3D"/>
    <w:rsid w:val="00612C6B"/>
    <w:rsid w:val="006140BD"/>
    <w:rsid w:val="006152BE"/>
    <w:rsid w:val="006155C5"/>
    <w:rsid w:val="006156C9"/>
    <w:rsid w:val="00615B21"/>
    <w:rsid w:val="00616468"/>
    <w:rsid w:val="006165AD"/>
    <w:rsid w:val="00616A88"/>
    <w:rsid w:val="00617430"/>
    <w:rsid w:val="00617622"/>
    <w:rsid w:val="006203DE"/>
    <w:rsid w:val="0062065F"/>
    <w:rsid w:val="00621F66"/>
    <w:rsid w:val="00622D90"/>
    <w:rsid w:val="006236C4"/>
    <w:rsid w:val="006242AF"/>
    <w:rsid w:val="00624444"/>
    <w:rsid w:val="00624832"/>
    <w:rsid w:val="0062598A"/>
    <w:rsid w:val="0062600C"/>
    <w:rsid w:val="006261F0"/>
    <w:rsid w:val="006264B0"/>
    <w:rsid w:val="0062665B"/>
    <w:rsid w:val="006267A8"/>
    <w:rsid w:val="00626B15"/>
    <w:rsid w:val="00627FA6"/>
    <w:rsid w:val="006303F5"/>
    <w:rsid w:val="00630CCC"/>
    <w:rsid w:val="00630CED"/>
    <w:rsid w:val="00630EF0"/>
    <w:rsid w:val="006311C7"/>
    <w:rsid w:val="00631672"/>
    <w:rsid w:val="0063184B"/>
    <w:rsid w:val="00631E50"/>
    <w:rsid w:val="00631E5A"/>
    <w:rsid w:val="00633181"/>
    <w:rsid w:val="00633521"/>
    <w:rsid w:val="0063353C"/>
    <w:rsid w:val="00633BD2"/>
    <w:rsid w:val="006341E5"/>
    <w:rsid w:val="00634A64"/>
    <w:rsid w:val="00636037"/>
    <w:rsid w:val="00636B04"/>
    <w:rsid w:val="00636B0E"/>
    <w:rsid w:val="0063736A"/>
    <w:rsid w:val="00640915"/>
    <w:rsid w:val="006413EE"/>
    <w:rsid w:val="006427C8"/>
    <w:rsid w:val="006427FE"/>
    <w:rsid w:val="00643032"/>
    <w:rsid w:val="00643141"/>
    <w:rsid w:val="006431EA"/>
    <w:rsid w:val="00643BED"/>
    <w:rsid w:val="00643D33"/>
    <w:rsid w:val="00643F3C"/>
    <w:rsid w:val="0064570E"/>
    <w:rsid w:val="00645B54"/>
    <w:rsid w:val="00645EC6"/>
    <w:rsid w:val="006461EA"/>
    <w:rsid w:val="006463F5"/>
    <w:rsid w:val="006466E2"/>
    <w:rsid w:val="00646A49"/>
    <w:rsid w:val="00646EB9"/>
    <w:rsid w:val="00647B8F"/>
    <w:rsid w:val="00647FF3"/>
    <w:rsid w:val="006500E7"/>
    <w:rsid w:val="00650872"/>
    <w:rsid w:val="0065090A"/>
    <w:rsid w:val="00650C05"/>
    <w:rsid w:val="00650E7F"/>
    <w:rsid w:val="00651CFC"/>
    <w:rsid w:val="00652170"/>
    <w:rsid w:val="00652C48"/>
    <w:rsid w:val="00652E6F"/>
    <w:rsid w:val="00653963"/>
    <w:rsid w:val="00653F42"/>
    <w:rsid w:val="00654663"/>
    <w:rsid w:val="00654E0A"/>
    <w:rsid w:val="006551E2"/>
    <w:rsid w:val="00655603"/>
    <w:rsid w:val="00655996"/>
    <w:rsid w:val="00655A8B"/>
    <w:rsid w:val="00656550"/>
    <w:rsid w:val="00656836"/>
    <w:rsid w:val="0065686B"/>
    <w:rsid w:val="0065781F"/>
    <w:rsid w:val="00660214"/>
    <w:rsid w:val="0066025C"/>
    <w:rsid w:val="0066091F"/>
    <w:rsid w:val="00660B91"/>
    <w:rsid w:val="00660BA8"/>
    <w:rsid w:val="00662FD6"/>
    <w:rsid w:val="0066380F"/>
    <w:rsid w:val="006640BF"/>
    <w:rsid w:val="006643F2"/>
    <w:rsid w:val="006648EE"/>
    <w:rsid w:val="00664E76"/>
    <w:rsid w:val="00665E87"/>
    <w:rsid w:val="006662BC"/>
    <w:rsid w:val="00666416"/>
    <w:rsid w:val="00667050"/>
    <w:rsid w:val="006701A5"/>
    <w:rsid w:val="006701EE"/>
    <w:rsid w:val="006707A5"/>
    <w:rsid w:val="00670876"/>
    <w:rsid w:val="00670DAC"/>
    <w:rsid w:val="00670F86"/>
    <w:rsid w:val="00671160"/>
    <w:rsid w:val="00671F96"/>
    <w:rsid w:val="00672062"/>
    <w:rsid w:val="00672626"/>
    <w:rsid w:val="006726AF"/>
    <w:rsid w:val="00672911"/>
    <w:rsid w:val="006729D7"/>
    <w:rsid w:val="00672AC9"/>
    <w:rsid w:val="0067337A"/>
    <w:rsid w:val="006734F2"/>
    <w:rsid w:val="006735D2"/>
    <w:rsid w:val="0067404D"/>
    <w:rsid w:val="006745A1"/>
    <w:rsid w:val="00674997"/>
    <w:rsid w:val="00676C08"/>
    <w:rsid w:val="00677405"/>
    <w:rsid w:val="00677AAA"/>
    <w:rsid w:val="006804E2"/>
    <w:rsid w:val="00680C1E"/>
    <w:rsid w:val="00680C4A"/>
    <w:rsid w:val="00680F51"/>
    <w:rsid w:val="00680FAD"/>
    <w:rsid w:val="00682145"/>
    <w:rsid w:val="00682654"/>
    <w:rsid w:val="00682766"/>
    <w:rsid w:val="00682E52"/>
    <w:rsid w:val="00683261"/>
    <w:rsid w:val="006844FD"/>
    <w:rsid w:val="00684E99"/>
    <w:rsid w:val="00685156"/>
    <w:rsid w:val="00685638"/>
    <w:rsid w:val="00685E93"/>
    <w:rsid w:val="00685FBB"/>
    <w:rsid w:val="00686480"/>
    <w:rsid w:val="006876CC"/>
    <w:rsid w:val="00690157"/>
    <w:rsid w:val="00691ADD"/>
    <w:rsid w:val="00692834"/>
    <w:rsid w:val="00692AEE"/>
    <w:rsid w:val="00693579"/>
    <w:rsid w:val="00693CB8"/>
    <w:rsid w:val="00694D43"/>
    <w:rsid w:val="00694DD6"/>
    <w:rsid w:val="00695292"/>
    <w:rsid w:val="00695DB1"/>
    <w:rsid w:val="00696160"/>
    <w:rsid w:val="00696F4A"/>
    <w:rsid w:val="00697090"/>
    <w:rsid w:val="0069768F"/>
    <w:rsid w:val="006A000F"/>
    <w:rsid w:val="006A01F9"/>
    <w:rsid w:val="006A108C"/>
    <w:rsid w:val="006A143D"/>
    <w:rsid w:val="006A1453"/>
    <w:rsid w:val="006A184B"/>
    <w:rsid w:val="006A20D9"/>
    <w:rsid w:val="006A27F7"/>
    <w:rsid w:val="006A3119"/>
    <w:rsid w:val="006A36A8"/>
    <w:rsid w:val="006A3B81"/>
    <w:rsid w:val="006A3FE5"/>
    <w:rsid w:val="006A40B7"/>
    <w:rsid w:val="006A4DB0"/>
    <w:rsid w:val="006A4FF6"/>
    <w:rsid w:val="006A7449"/>
    <w:rsid w:val="006A7842"/>
    <w:rsid w:val="006A7A13"/>
    <w:rsid w:val="006B0914"/>
    <w:rsid w:val="006B0BC3"/>
    <w:rsid w:val="006B10AA"/>
    <w:rsid w:val="006B1976"/>
    <w:rsid w:val="006B2972"/>
    <w:rsid w:val="006B2CB4"/>
    <w:rsid w:val="006B2F3A"/>
    <w:rsid w:val="006B32C2"/>
    <w:rsid w:val="006B34C5"/>
    <w:rsid w:val="006B3786"/>
    <w:rsid w:val="006B3BF0"/>
    <w:rsid w:val="006B3FF0"/>
    <w:rsid w:val="006B4DB8"/>
    <w:rsid w:val="006B5B0E"/>
    <w:rsid w:val="006B6030"/>
    <w:rsid w:val="006B64D4"/>
    <w:rsid w:val="006B6CEF"/>
    <w:rsid w:val="006B7096"/>
    <w:rsid w:val="006C0500"/>
    <w:rsid w:val="006C0E56"/>
    <w:rsid w:val="006C16E5"/>
    <w:rsid w:val="006C1F7C"/>
    <w:rsid w:val="006C22CC"/>
    <w:rsid w:val="006C2A11"/>
    <w:rsid w:val="006C2D83"/>
    <w:rsid w:val="006C362E"/>
    <w:rsid w:val="006C390E"/>
    <w:rsid w:val="006C3927"/>
    <w:rsid w:val="006C3961"/>
    <w:rsid w:val="006C4759"/>
    <w:rsid w:val="006C4805"/>
    <w:rsid w:val="006C5049"/>
    <w:rsid w:val="006C579F"/>
    <w:rsid w:val="006C65C7"/>
    <w:rsid w:val="006C6A4E"/>
    <w:rsid w:val="006C7C2D"/>
    <w:rsid w:val="006D013E"/>
    <w:rsid w:val="006D1519"/>
    <w:rsid w:val="006D1DE0"/>
    <w:rsid w:val="006D1EE8"/>
    <w:rsid w:val="006D267A"/>
    <w:rsid w:val="006D28EE"/>
    <w:rsid w:val="006D2EE0"/>
    <w:rsid w:val="006D3005"/>
    <w:rsid w:val="006D344C"/>
    <w:rsid w:val="006D36B1"/>
    <w:rsid w:val="006D4188"/>
    <w:rsid w:val="006D475E"/>
    <w:rsid w:val="006D47B1"/>
    <w:rsid w:val="006D4809"/>
    <w:rsid w:val="006D4920"/>
    <w:rsid w:val="006D5762"/>
    <w:rsid w:val="006D5F8B"/>
    <w:rsid w:val="006D609A"/>
    <w:rsid w:val="006D65E8"/>
    <w:rsid w:val="006D6709"/>
    <w:rsid w:val="006D6949"/>
    <w:rsid w:val="006D736B"/>
    <w:rsid w:val="006E0957"/>
    <w:rsid w:val="006E0EA1"/>
    <w:rsid w:val="006E11C2"/>
    <w:rsid w:val="006E12B3"/>
    <w:rsid w:val="006E148A"/>
    <w:rsid w:val="006E1CD3"/>
    <w:rsid w:val="006E204A"/>
    <w:rsid w:val="006E221C"/>
    <w:rsid w:val="006E2C83"/>
    <w:rsid w:val="006E36ED"/>
    <w:rsid w:val="006E3EB6"/>
    <w:rsid w:val="006E545D"/>
    <w:rsid w:val="006E6403"/>
    <w:rsid w:val="006E727F"/>
    <w:rsid w:val="006E7542"/>
    <w:rsid w:val="006E76A9"/>
    <w:rsid w:val="006E7A96"/>
    <w:rsid w:val="006F0688"/>
    <w:rsid w:val="006F0C97"/>
    <w:rsid w:val="006F0EBE"/>
    <w:rsid w:val="006F153E"/>
    <w:rsid w:val="006F17B5"/>
    <w:rsid w:val="006F19C1"/>
    <w:rsid w:val="006F2C2F"/>
    <w:rsid w:val="006F2F53"/>
    <w:rsid w:val="006F4297"/>
    <w:rsid w:val="006F4E4C"/>
    <w:rsid w:val="006F522B"/>
    <w:rsid w:val="006F5380"/>
    <w:rsid w:val="006F5578"/>
    <w:rsid w:val="006F59B3"/>
    <w:rsid w:val="006F5B73"/>
    <w:rsid w:val="006F64F6"/>
    <w:rsid w:val="006F729B"/>
    <w:rsid w:val="006F7808"/>
    <w:rsid w:val="006F78C9"/>
    <w:rsid w:val="00700197"/>
    <w:rsid w:val="00700BA5"/>
    <w:rsid w:val="00703E61"/>
    <w:rsid w:val="00705221"/>
    <w:rsid w:val="00705A08"/>
    <w:rsid w:val="00705C97"/>
    <w:rsid w:val="007062C4"/>
    <w:rsid w:val="007062F0"/>
    <w:rsid w:val="007064BD"/>
    <w:rsid w:val="0070677A"/>
    <w:rsid w:val="00706A47"/>
    <w:rsid w:val="00706D2F"/>
    <w:rsid w:val="00707113"/>
    <w:rsid w:val="007075B7"/>
    <w:rsid w:val="00710547"/>
    <w:rsid w:val="00710AC9"/>
    <w:rsid w:val="00710BC6"/>
    <w:rsid w:val="0071102A"/>
    <w:rsid w:val="007113D8"/>
    <w:rsid w:val="0071191B"/>
    <w:rsid w:val="00711E8A"/>
    <w:rsid w:val="00712399"/>
    <w:rsid w:val="007128B6"/>
    <w:rsid w:val="0071326C"/>
    <w:rsid w:val="00713B9E"/>
    <w:rsid w:val="00714136"/>
    <w:rsid w:val="0071567A"/>
    <w:rsid w:val="00715707"/>
    <w:rsid w:val="007162AF"/>
    <w:rsid w:val="00717CC7"/>
    <w:rsid w:val="0072051A"/>
    <w:rsid w:val="00720E1E"/>
    <w:rsid w:val="007211FD"/>
    <w:rsid w:val="00721A0D"/>
    <w:rsid w:val="00722189"/>
    <w:rsid w:val="0072222A"/>
    <w:rsid w:val="0072235F"/>
    <w:rsid w:val="00723AA5"/>
    <w:rsid w:val="00723E21"/>
    <w:rsid w:val="00724369"/>
    <w:rsid w:val="00724C8D"/>
    <w:rsid w:val="00725640"/>
    <w:rsid w:val="007257AA"/>
    <w:rsid w:val="00726063"/>
    <w:rsid w:val="007263D0"/>
    <w:rsid w:val="0072685D"/>
    <w:rsid w:val="00726B9E"/>
    <w:rsid w:val="00727621"/>
    <w:rsid w:val="00727DF8"/>
    <w:rsid w:val="0073073D"/>
    <w:rsid w:val="007322F7"/>
    <w:rsid w:val="00732686"/>
    <w:rsid w:val="0073286A"/>
    <w:rsid w:val="0073318D"/>
    <w:rsid w:val="0073457E"/>
    <w:rsid w:val="007346B5"/>
    <w:rsid w:val="007350A2"/>
    <w:rsid w:val="0073561B"/>
    <w:rsid w:val="00735656"/>
    <w:rsid w:val="00735E65"/>
    <w:rsid w:val="00736CB0"/>
    <w:rsid w:val="00736F8C"/>
    <w:rsid w:val="00737DB8"/>
    <w:rsid w:val="0074078E"/>
    <w:rsid w:val="00741CA0"/>
    <w:rsid w:val="00742D1E"/>
    <w:rsid w:val="007434D3"/>
    <w:rsid w:val="00743567"/>
    <w:rsid w:val="00743BD8"/>
    <w:rsid w:val="00744628"/>
    <w:rsid w:val="007446B6"/>
    <w:rsid w:val="007448A7"/>
    <w:rsid w:val="00744A1B"/>
    <w:rsid w:val="00744AAF"/>
    <w:rsid w:val="007459BE"/>
    <w:rsid w:val="00746183"/>
    <w:rsid w:val="00746395"/>
    <w:rsid w:val="007467C1"/>
    <w:rsid w:val="00746A64"/>
    <w:rsid w:val="00747392"/>
    <w:rsid w:val="00747904"/>
    <w:rsid w:val="00747937"/>
    <w:rsid w:val="00747DDF"/>
    <w:rsid w:val="00747E4D"/>
    <w:rsid w:val="00750256"/>
    <w:rsid w:val="0075027B"/>
    <w:rsid w:val="00750475"/>
    <w:rsid w:val="007510F8"/>
    <w:rsid w:val="007514B4"/>
    <w:rsid w:val="007516F3"/>
    <w:rsid w:val="007521C3"/>
    <w:rsid w:val="007532F8"/>
    <w:rsid w:val="00753374"/>
    <w:rsid w:val="007537F4"/>
    <w:rsid w:val="00753E33"/>
    <w:rsid w:val="00753EC3"/>
    <w:rsid w:val="00753F3A"/>
    <w:rsid w:val="007556F7"/>
    <w:rsid w:val="007557DB"/>
    <w:rsid w:val="00755DB7"/>
    <w:rsid w:val="007564FF"/>
    <w:rsid w:val="007566FB"/>
    <w:rsid w:val="00756B3C"/>
    <w:rsid w:val="00756FB8"/>
    <w:rsid w:val="007577FA"/>
    <w:rsid w:val="00757DA8"/>
    <w:rsid w:val="007610C7"/>
    <w:rsid w:val="00761383"/>
    <w:rsid w:val="0076170B"/>
    <w:rsid w:val="00761E6F"/>
    <w:rsid w:val="007621BE"/>
    <w:rsid w:val="00762C9B"/>
    <w:rsid w:val="00762E8F"/>
    <w:rsid w:val="00763E28"/>
    <w:rsid w:val="007640BB"/>
    <w:rsid w:val="00764580"/>
    <w:rsid w:val="007646E5"/>
    <w:rsid w:val="0076548C"/>
    <w:rsid w:val="0076551C"/>
    <w:rsid w:val="00765585"/>
    <w:rsid w:val="007659B1"/>
    <w:rsid w:val="007659FB"/>
    <w:rsid w:val="00766006"/>
    <w:rsid w:val="00766889"/>
    <w:rsid w:val="00766D45"/>
    <w:rsid w:val="00767345"/>
    <w:rsid w:val="00767746"/>
    <w:rsid w:val="007679E0"/>
    <w:rsid w:val="00770CA9"/>
    <w:rsid w:val="00772A29"/>
    <w:rsid w:val="007735A6"/>
    <w:rsid w:val="007743DA"/>
    <w:rsid w:val="00774BE8"/>
    <w:rsid w:val="007754EE"/>
    <w:rsid w:val="007758CE"/>
    <w:rsid w:val="007759E7"/>
    <w:rsid w:val="00775B25"/>
    <w:rsid w:val="00775F0E"/>
    <w:rsid w:val="00775F75"/>
    <w:rsid w:val="00776058"/>
    <w:rsid w:val="007762E2"/>
    <w:rsid w:val="007770E4"/>
    <w:rsid w:val="007779B8"/>
    <w:rsid w:val="00777E4D"/>
    <w:rsid w:val="00777F99"/>
    <w:rsid w:val="00780E3A"/>
    <w:rsid w:val="00781E81"/>
    <w:rsid w:val="00782A59"/>
    <w:rsid w:val="00782A6E"/>
    <w:rsid w:val="00782E1C"/>
    <w:rsid w:val="00782FCD"/>
    <w:rsid w:val="00783921"/>
    <w:rsid w:val="00783B01"/>
    <w:rsid w:val="007841C8"/>
    <w:rsid w:val="0078435D"/>
    <w:rsid w:val="00784749"/>
    <w:rsid w:val="007858BB"/>
    <w:rsid w:val="007859C7"/>
    <w:rsid w:val="0078643B"/>
    <w:rsid w:val="007875E0"/>
    <w:rsid w:val="00787628"/>
    <w:rsid w:val="00787744"/>
    <w:rsid w:val="00790B66"/>
    <w:rsid w:val="00791309"/>
    <w:rsid w:val="00791431"/>
    <w:rsid w:val="007917D5"/>
    <w:rsid w:val="00791E11"/>
    <w:rsid w:val="00792005"/>
    <w:rsid w:val="00792148"/>
    <w:rsid w:val="00792577"/>
    <w:rsid w:val="007931B2"/>
    <w:rsid w:val="00793BD9"/>
    <w:rsid w:val="00793ECE"/>
    <w:rsid w:val="00794934"/>
    <w:rsid w:val="00795D13"/>
    <w:rsid w:val="007969C8"/>
    <w:rsid w:val="00797177"/>
    <w:rsid w:val="00797421"/>
    <w:rsid w:val="00797987"/>
    <w:rsid w:val="00797C33"/>
    <w:rsid w:val="007A0186"/>
    <w:rsid w:val="007A1278"/>
    <w:rsid w:val="007A2752"/>
    <w:rsid w:val="007A2979"/>
    <w:rsid w:val="007A2B65"/>
    <w:rsid w:val="007A2F6A"/>
    <w:rsid w:val="007A3589"/>
    <w:rsid w:val="007A360D"/>
    <w:rsid w:val="007A3619"/>
    <w:rsid w:val="007A36AA"/>
    <w:rsid w:val="007A405C"/>
    <w:rsid w:val="007A4754"/>
    <w:rsid w:val="007A478C"/>
    <w:rsid w:val="007A47EA"/>
    <w:rsid w:val="007A4C2C"/>
    <w:rsid w:val="007A4EF8"/>
    <w:rsid w:val="007A5323"/>
    <w:rsid w:val="007A584D"/>
    <w:rsid w:val="007A72CC"/>
    <w:rsid w:val="007A74BE"/>
    <w:rsid w:val="007A7F23"/>
    <w:rsid w:val="007B02EB"/>
    <w:rsid w:val="007B057D"/>
    <w:rsid w:val="007B0C1A"/>
    <w:rsid w:val="007B0E3E"/>
    <w:rsid w:val="007B1ACC"/>
    <w:rsid w:val="007B1B95"/>
    <w:rsid w:val="007B2438"/>
    <w:rsid w:val="007B2C59"/>
    <w:rsid w:val="007B3364"/>
    <w:rsid w:val="007B33CE"/>
    <w:rsid w:val="007B3DEA"/>
    <w:rsid w:val="007B416E"/>
    <w:rsid w:val="007B479D"/>
    <w:rsid w:val="007B489C"/>
    <w:rsid w:val="007B5243"/>
    <w:rsid w:val="007B5649"/>
    <w:rsid w:val="007B5C77"/>
    <w:rsid w:val="007B62AF"/>
    <w:rsid w:val="007B669B"/>
    <w:rsid w:val="007B7642"/>
    <w:rsid w:val="007B7A76"/>
    <w:rsid w:val="007C05C2"/>
    <w:rsid w:val="007C0902"/>
    <w:rsid w:val="007C0932"/>
    <w:rsid w:val="007C108F"/>
    <w:rsid w:val="007C16F2"/>
    <w:rsid w:val="007C32AC"/>
    <w:rsid w:val="007C3516"/>
    <w:rsid w:val="007C42DE"/>
    <w:rsid w:val="007C4CC8"/>
    <w:rsid w:val="007C5175"/>
    <w:rsid w:val="007C559F"/>
    <w:rsid w:val="007C56DB"/>
    <w:rsid w:val="007C628E"/>
    <w:rsid w:val="007C7B44"/>
    <w:rsid w:val="007C7F84"/>
    <w:rsid w:val="007C7FDD"/>
    <w:rsid w:val="007D0050"/>
    <w:rsid w:val="007D122A"/>
    <w:rsid w:val="007D173B"/>
    <w:rsid w:val="007D1788"/>
    <w:rsid w:val="007D191A"/>
    <w:rsid w:val="007D1BA7"/>
    <w:rsid w:val="007D2213"/>
    <w:rsid w:val="007D251C"/>
    <w:rsid w:val="007D27C5"/>
    <w:rsid w:val="007D3537"/>
    <w:rsid w:val="007D3692"/>
    <w:rsid w:val="007D3B31"/>
    <w:rsid w:val="007D3DAF"/>
    <w:rsid w:val="007D43DA"/>
    <w:rsid w:val="007D4498"/>
    <w:rsid w:val="007D4A87"/>
    <w:rsid w:val="007D4A9A"/>
    <w:rsid w:val="007D4D6D"/>
    <w:rsid w:val="007D4DF2"/>
    <w:rsid w:val="007D6123"/>
    <w:rsid w:val="007D625B"/>
    <w:rsid w:val="007D6C9A"/>
    <w:rsid w:val="007D74F0"/>
    <w:rsid w:val="007E002D"/>
    <w:rsid w:val="007E0E28"/>
    <w:rsid w:val="007E1026"/>
    <w:rsid w:val="007E12FF"/>
    <w:rsid w:val="007E13ED"/>
    <w:rsid w:val="007E1BC5"/>
    <w:rsid w:val="007E2C98"/>
    <w:rsid w:val="007E2D91"/>
    <w:rsid w:val="007E36FF"/>
    <w:rsid w:val="007E3925"/>
    <w:rsid w:val="007E3E4B"/>
    <w:rsid w:val="007E439B"/>
    <w:rsid w:val="007E63F6"/>
    <w:rsid w:val="007E6A74"/>
    <w:rsid w:val="007E6B7E"/>
    <w:rsid w:val="007E744D"/>
    <w:rsid w:val="007E74F6"/>
    <w:rsid w:val="007E7FD4"/>
    <w:rsid w:val="007F01FA"/>
    <w:rsid w:val="007F0328"/>
    <w:rsid w:val="007F09FC"/>
    <w:rsid w:val="007F0CDE"/>
    <w:rsid w:val="007F181F"/>
    <w:rsid w:val="007F2338"/>
    <w:rsid w:val="007F2CF9"/>
    <w:rsid w:val="007F3E05"/>
    <w:rsid w:val="007F4273"/>
    <w:rsid w:val="007F4E97"/>
    <w:rsid w:val="007F5034"/>
    <w:rsid w:val="007F51A0"/>
    <w:rsid w:val="007F57D2"/>
    <w:rsid w:val="007F7CCD"/>
    <w:rsid w:val="008009C5"/>
    <w:rsid w:val="00800B7E"/>
    <w:rsid w:val="00801F9E"/>
    <w:rsid w:val="00802182"/>
    <w:rsid w:val="00802C4D"/>
    <w:rsid w:val="008035D2"/>
    <w:rsid w:val="008038FB"/>
    <w:rsid w:val="008043B9"/>
    <w:rsid w:val="00804F3E"/>
    <w:rsid w:val="00805FA9"/>
    <w:rsid w:val="00806655"/>
    <w:rsid w:val="00806C3B"/>
    <w:rsid w:val="00806D97"/>
    <w:rsid w:val="0081003F"/>
    <w:rsid w:val="00810486"/>
    <w:rsid w:val="00812C03"/>
    <w:rsid w:val="00812C91"/>
    <w:rsid w:val="00812E75"/>
    <w:rsid w:val="00812F8D"/>
    <w:rsid w:val="008131FE"/>
    <w:rsid w:val="008134BD"/>
    <w:rsid w:val="00813706"/>
    <w:rsid w:val="00814DFF"/>
    <w:rsid w:val="00815C1F"/>
    <w:rsid w:val="00815F5F"/>
    <w:rsid w:val="00817EDF"/>
    <w:rsid w:val="008206FF"/>
    <w:rsid w:val="00820E72"/>
    <w:rsid w:val="0082124F"/>
    <w:rsid w:val="00821DEE"/>
    <w:rsid w:val="00822C2A"/>
    <w:rsid w:val="00822D08"/>
    <w:rsid w:val="008233F9"/>
    <w:rsid w:val="00823595"/>
    <w:rsid w:val="00823CD1"/>
    <w:rsid w:val="00823E94"/>
    <w:rsid w:val="0082405D"/>
    <w:rsid w:val="008246F3"/>
    <w:rsid w:val="00824A2E"/>
    <w:rsid w:val="00824BC2"/>
    <w:rsid w:val="00825212"/>
    <w:rsid w:val="00825760"/>
    <w:rsid w:val="00825C2F"/>
    <w:rsid w:val="00825D8A"/>
    <w:rsid w:val="008264A2"/>
    <w:rsid w:val="0082655E"/>
    <w:rsid w:val="0082691C"/>
    <w:rsid w:val="00827622"/>
    <w:rsid w:val="00827C7C"/>
    <w:rsid w:val="00827F8F"/>
    <w:rsid w:val="0083033D"/>
    <w:rsid w:val="00830883"/>
    <w:rsid w:val="0083144F"/>
    <w:rsid w:val="008315F6"/>
    <w:rsid w:val="008324F9"/>
    <w:rsid w:val="00832C17"/>
    <w:rsid w:val="00832E9C"/>
    <w:rsid w:val="00832EAF"/>
    <w:rsid w:val="00832FB3"/>
    <w:rsid w:val="008340B8"/>
    <w:rsid w:val="00834206"/>
    <w:rsid w:val="008345C6"/>
    <w:rsid w:val="00834B3D"/>
    <w:rsid w:val="00834E16"/>
    <w:rsid w:val="008351E1"/>
    <w:rsid w:val="0083553E"/>
    <w:rsid w:val="008357D0"/>
    <w:rsid w:val="00835CA0"/>
    <w:rsid w:val="00835E11"/>
    <w:rsid w:val="00835FCD"/>
    <w:rsid w:val="008362A1"/>
    <w:rsid w:val="008362A7"/>
    <w:rsid w:val="00836920"/>
    <w:rsid w:val="00836985"/>
    <w:rsid w:val="0083738C"/>
    <w:rsid w:val="00837816"/>
    <w:rsid w:val="00837B32"/>
    <w:rsid w:val="00837FCF"/>
    <w:rsid w:val="008403EB"/>
    <w:rsid w:val="00840444"/>
    <w:rsid w:val="008407BC"/>
    <w:rsid w:val="008414A6"/>
    <w:rsid w:val="008418FE"/>
    <w:rsid w:val="0084262C"/>
    <w:rsid w:val="008427D5"/>
    <w:rsid w:val="00842D25"/>
    <w:rsid w:val="00842D32"/>
    <w:rsid w:val="00843940"/>
    <w:rsid w:val="00844834"/>
    <w:rsid w:val="00844BB3"/>
    <w:rsid w:val="00844E77"/>
    <w:rsid w:val="00844F24"/>
    <w:rsid w:val="00845A0F"/>
    <w:rsid w:val="008465B9"/>
    <w:rsid w:val="0084661A"/>
    <w:rsid w:val="008466A0"/>
    <w:rsid w:val="00846D2E"/>
    <w:rsid w:val="00847020"/>
    <w:rsid w:val="008472B2"/>
    <w:rsid w:val="00847531"/>
    <w:rsid w:val="00847F03"/>
    <w:rsid w:val="008501D9"/>
    <w:rsid w:val="0085028E"/>
    <w:rsid w:val="008512E9"/>
    <w:rsid w:val="008514A6"/>
    <w:rsid w:val="00851A49"/>
    <w:rsid w:val="008527B2"/>
    <w:rsid w:val="008528B3"/>
    <w:rsid w:val="00852E1E"/>
    <w:rsid w:val="0085307E"/>
    <w:rsid w:val="008532E5"/>
    <w:rsid w:val="008538A8"/>
    <w:rsid w:val="00853E27"/>
    <w:rsid w:val="00854A91"/>
    <w:rsid w:val="00855127"/>
    <w:rsid w:val="0085514C"/>
    <w:rsid w:val="00855355"/>
    <w:rsid w:val="008560A7"/>
    <w:rsid w:val="008566AA"/>
    <w:rsid w:val="008578C0"/>
    <w:rsid w:val="00860583"/>
    <w:rsid w:val="00860D25"/>
    <w:rsid w:val="0086128C"/>
    <w:rsid w:val="0086373F"/>
    <w:rsid w:val="00864F0B"/>
    <w:rsid w:val="008653BE"/>
    <w:rsid w:val="0086582D"/>
    <w:rsid w:val="00865F64"/>
    <w:rsid w:val="00866A9A"/>
    <w:rsid w:val="00867670"/>
    <w:rsid w:val="00870493"/>
    <w:rsid w:val="008705C5"/>
    <w:rsid w:val="008705CB"/>
    <w:rsid w:val="00870931"/>
    <w:rsid w:val="00872277"/>
    <w:rsid w:val="008724E0"/>
    <w:rsid w:val="00872C78"/>
    <w:rsid w:val="00872E82"/>
    <w:rsid w:val="00874380"/>
    <w:rsid w:val="008744A9"/>
    <w:rsid w:val="00875991"/>
    <w:rsid w:val="00875BCF"/>
    <w:rsid w:val="008760FD"/>
    <w:rsid w:val="00876B3D"/>
    <w:rsid w:val="00876D2B"/>
    <w:rsid w:val="008778E3"/>
    <w:rsid w:val="0088072B"/>
    <w:rsid w:val="0088126D"/>
    <w:rsid w:val="00881CC9"/>
    <w:rsid w:val="0088228B"/>
    <w:rsid w:val="0088293B"/>
    <w:rsid w:val="0088311B"/>
    <w:rsid w:val="0088332E"/>
    <w:rsid w:val="008833FF"/>
    <w:rsid w:val="00884567"/>
    <w:rsid w:val="00884CD3"/>
    <w:rsid w:val="00885950"/>
    <w:rsid w:val="00885A90"/>
    <w:rsid w:val="00885C31"/>
    <w:rsid w:val="00885EC4"/>
    <w:rsid w:val="0088726A"/>
    <w:rsid w:val="00887F50"/>
    <w:rsid w:val="008902A6"/>
    <w:rsid w:val="00890348"/>
    <w:rsid w:val="008903D5"/>
    <w:rsid w:val="0089107B"/>
    <w:rsid w:val="00891E85"/>
    <w:rsid w:val="00891F20"/>
    <w:rsid w:val="00892B70"/>
    <w:rsid w:val="0089300B"/>
    <w:rsid w:val="00893D07"/>
    <w:rsid w:val="00893F76"/>
    <w:rsid w:val="008942B8"/>
    <w:rsid w:val="0089559C"/>
    <w:rsid w:val="008956BE"/>
    <w:rsid w:val="0089584A"/>
    <w:rsid w:val="008958ED"/>
    <w:rsid w:val="00895A62"/>
    <w:rsid w:val="00896F9A"/>
    <w:rsid w:val="00897239"/>
    <w:rsid w:val="00897388"/>
    <w:rsid w:val="0089799A"/>
    <w:rsid w:val="00897BFC"/>
    <w:rsid w:val="00897C81"/>
    <w:rsid w:val="008A00AB"/>
    <w:rsid w:val="008A095B"/>
    <w:rsid w:val="008A0C41"/>
    <w:rsid w:val="008A1C17"/>
    <w:rsid w:val="008A1C97"/>
    <w:rsid w:val="008A1EAB"/>
    <w:rsid w:val="008A28E2"/>
    <w:rsid w:val="008A293B"/>
    <w:rsid w:val="008A2B33"/>
    <w:rsid w:val="008A3366"/>
    <w:rsid w:val="008A399A"/>
    <w:rsid w:val="008A3FC1"/>
    <w:rsid w:val="008A4142"/>
    <w:rsid w:val="008A4873"/>
    <w:rsid w:val="008A578B"/>
    <w:rsid w:val="008A6123"/>
    <w:rsid w:val="008A7109"/>
    <w:rsid w:val="008A7A24"/>
    <w:rsid w:val="008B1635"/>
    <w:rsid w:val="008B1957"/>
    <w:rsid w:val="008B3C6C"/>
    <w:rsid w:val="008B3E80"/>
    <w:rsid w:val="008B48A6"/>
    <w:rsid w:val="008B5131"/>
    <w:rsid w:val="008B54CF"/>
    <w:rsid w:val="008B56DC"/>
    <w:rsid w:val="008B5B33"/>
    <w:rsid w:val="008B6105"/>
    <w:rsid w:val="008B668C"/>
    <w:rsid w:val="008B6767"/>
    <w:rsid w:val="008B681B"/>
    <w:rsid w:val="008B7609"/>
    <w:rsid w:val="008C0D28"/>
    <w:rsid w:val="008C184F"/>
    <w:rsid w:val="008C1E77"/>
    <w:rsid w:val="008C2090"/>
    <w:rsid w:val="008C27A6"/>
    <w:rsid w:val="008C2A5F"/>
    <w:rsid w:val="008C2AC3"/>
    <w:rsid w:val="008C3404"/>
    <w:rsid w:val="008C4804"/>
    <w:rsid w:val="008C4F07"/>
    <w:rsid w:val="008C5566"/>
    <w:rsid w:val="008C56C2"/>
    <w:rsid w:val="008C5907"/>
    <w:rsid w:val="008C75D8"/>
    <w:rsid w:val="008C7661"/>
    <w:rsid w:val="008C76B5"/>
    <w:rsid w:val="008D06F0"/>
    <w:rsid w:val="008D16FB"/>
    <w:rsid w:val="008D17D7"/>
    <w:rsid w:val="008D1F05"/>
    <w:rsid w:val="008D272B"/>
    <w:rsid w:val="008D282F"/>
    <w:rsid w:val="008D2D0A"/>
    <w:rsid w:val="008D35CB"/>
    <w:rsid w:val="008D44E2"/>
    <w:rsid w:val="008D4BC1"/>
    <w:rsid w:val="008D53B3"/>
    <w:rsid w:val="008D5EE5"/>
    <w:rsid w:val="008D6821"/>
    <w:rsid w:val="008D6EDC"/>
    <w:rsid w:val="008D785E"/>
    <w:rsid w:val="008D78BB"/>
    <w:rsid w:val="008D7F33"/>
    <w:rsid w:val="008E0252"/>
    <w:rsid w:val="008E067A"/>
    <w:rsid w:val="008E0A41"/>
    <w:rsid w:val="008E10C2"/>
    <w:rsid w:val="008E10F5"/>
    <w:rsid w:val="008E2394"/>
    <w:rsid w:val="008E2B1D"/>
    <w:rsid w:val="008E2C12"/>
    <w:rsid w:val="008E3B6E"/>
    <w:rsid w:val="008E4091"/>
    <w:rsid w:val="008E4507"/>
    <w:rsid w:val="008E4999"/>
    <w:rsid w:val="008E4E8A"/>
    <w:rsid w:val="008E6254"/>
    <w:rsid w:val="008E69A3"/>
    <w:rsid w:val="008E6AE9"/>
    <w:rsid w:val="008E6C43"/>
    <w:rsid w:val="008E6C8D"/>
    <w:rsid w:val="008F1263"/>
    <w:rsid w:val="008F2157"/>
    <w:rsid w:val="008F284A"/>
    <w:rsid w:val="008F2D4B"/>
    <w:rsid w:val="008F348F"/>
    <w:rsid w:val="008F351C"/>
    <w:rsid w:val="008F38D6"/>
    <w:rsid w:val="008F3B2E"/>
    <w:rsid w:val="008F3F84"/>
    <w:rsid w:val="008F4651"/>
    <w:rsid w:val="008F515E"/>
    <w:rsid w:val="008F562C"/>
    <w:rsid w:val="008F632F"/>
    <w:rsid w:val="008F64DB"/>
    <w:rsid w:val="008F71BE"/>
    <w:rsid w:val="008F7515"/>
    <w:rsid w:val="008F78BA"/>
    <w:rsid w:val="008F7D2A"/>
    <w:rsid w:val="009007E1"/>
    <w:rsid w:val="009009BC"/>
    <w:rsid w:val="00901DA8"/>
    <w:rsid w:val="009022B3"/>
    <w:rsid w:val="0090231A"/>
    <w:rsid w:val="00902354"/>
    <w:rsid w:val="00902C3D"/>
    <w:rsid w:val="0090312D"/>
    <w:rsid w:val="0090361B"/>
    <w:rsid w:val="009039D9"/>
    <w:rsid w:val="00903A0F"/>
    <w:rsid w:val="00903D49"/>
    <w:rsid w:val="00904093"/>
    <w:rsid w:val="00904399"/>
    <w:rsid w:val="00904AC0"/>
    <w:rsid w:val="00904C49"/>
    <w:rsid w:val="00905C3D"/>
    <w:rsid w:val="00906706"/>
    <w:rsid w:val="00907508"/>
    <w:rsid w:val="00907D82"/>
    <w:rsid w:val="00907F16"/>
    <w:rsid w:val="00910096"/>
    <w:rsid w:val="0091022A"/>
    <w:rsid w:val="009108EA"/>
    <w:rsid w:val="00910E5A"/>
    <w:rsid w:val="00911110"/>
    <w:rsid w:val="00911CB2"/>
    <w:rsid w:val="00912631"/>
    <w:rsid w:val="00912DCB"/>
    <w:rsid w:val="0091448C"/>
    <w:rsid w:val="00914D19"/>
    <w:rsid w:val="00914D34"/>
    <w:rsid w:val="00915BB9"/>
    <w:rsid w:val="00915E57"/>
    <w:rsid w:val="009160CD"/>
    <w:rsid w:val="009163DD"/>
    <w:rsid w:val="00917680"/>
    <w:rsid w:val="00917D7C"/>
    <w:rsid w:val="00920A36"/>
    <w:rsid w:val="00920AAF"/>
    <w:rsid w:val="00921514"/>
    <w:rsid w:val="0092209B"/>
    <w:rsid w:val="0092261A"/>
    <w:rsid w:val="00922D99"/>
    <w:rsid w:val="009234EC"/>
    <w:rsid w:val="009237FA"/>
    <w:rsid w:val="009238CA"/>
    <w:rsid w:val="00923A79"/>
    <w:rsid w:val="00923F1F"/>
    <w:rsid w:val="0092416D"/>
    <w:rsid w:val="009248F8"/>
    <w:rsid w:val="00924BC5"/>
    <w:rsid w:val="00925358"/>
    <w:rsid w:val="009254F1"/>
    <w:rsid w:val="009255F8"/>
    <w:rsid w:val="0092583F"/>
    <w:rsid w:val="009259BB"/>
    <w:rsid w:val="00925E3E"/>
    <w:rsid w:val="009265F6"/>
    <w:rsid w:val="0092769B"/>
    <w:rsid w:val="009305DC"/>
    <w:rsid w:val="00930C9D"/>
    <w:rsid w:val="009312B2"/>
    <w:rsid w:val="009320E0"/>
    <w:rsid w:val="009324EB"/>
    <w:rsid w:val="0093285D"/>
    <w:rsid w:val="00932AC8"/>
    <w:rsid w:val="0093350E"/>
    <w:rsid w:val="00933615"/>
    <w:rsid w:val="00933796"/>
    <w:rsid w:val="00933F6F"/>
    <w:rsid w:val="00933FCB"/>
    <w:rsid w:val="00934091"/>
    <w:rsid w:val="00934193"/>
    <w:rsid w:val="0093495B"/>
    <w:rsid w:val="009365C2"/>
    <w:rsid w:val="00936D5A"/>
    <w:rsid w:val="009371FA"/>
    <w:rsid w:val="00937866"/>
    <w:rsid w:val="009409D5"/>
    <w:rsid w:val="009412B7"/>
    <w:rsid w:val="00941467"/>
    <w:rsid w:val="009417F1"/>
    <w:rsid w:val="009418A9"/>
    <w:rsid w:val="009422C1"/>
    <w:rsid w:val="009425A7"/>
    <w:rsid w:val="00942F52"/>
    <w:rsid w:val="0094357D"/>
    <w:rsid w:val="00943A29"/>
    <w:rsid w:val="00944524"/>
    <w:rsid w:val="00944856"/>
    <w:rsid w:val="00944C72"/>
    <w:rsid w:val="009459F2"/>
    <w:rsid w:val="009467E3"/>
    <w:rsid w:val="00947A60"/>
    <w:rsid w:val="0095042C"/>
    <w:rsid w:val="00950D7D"/>
    <w:rsid w:val="00950DA9"/>
    <w:rsid w:val="009510A9"/>
    <w:rsid w:val="00952A0C"/>
    <w:rsid w:val="00952F50"/>
    <w:rsid w:val="00952FF5"/>
    <w:rsid w:val="00954842"/>
    <w:rsid w:val="00954996"/>
    <w:rsid w:val="00954E3D"/>
    <w:rsid w:val="0095506F"/>
    <w:rsid w:val="00955233"/>
    <w:rsid w:val="00955285"/>
    <w:rsid w:val="00955557"/>
    <w:rsid w:val="00955AA8"/>
    <w:rsid w:val="00955E17"/>
    <w:rsid w:val="00956400"/>
    <w:rsid w:val="00956569"/>
    <w:rsid w:val="0095700A"/>
    <w:rsid w:val="00957A4A"/>
    <w:rsid w:val="00957FFC"/>
    <w:rsid w:val="00960D07"/>
    <w:rsid w:val="009610AB"/>
    <w:rsid w:val="00961220"/>
    <w:rsid w:val="00961FFA"/>
    <w:rsid w:val="009628C3"/>
    <w:rsid w:val="00962A06"/>
    <w:rsid w:val="00963217"/>
    <w:rsid w:val="0096444B"/>
    <w:rsid w:val="00964F12"/>
    <w:rsid w:val="00966DDB"/>
    <w:rsid w:val="0096722F"/>
    <w:rsid w:val="00967590"/>
    <w:rsid w:val="0096767D"/>
    <w:rsid w:val="00967A70"/>
    <w:rsid w:val="00967D66"/>
    <w:rsid w:val="00967F7C"/>
    <w:rsid w:val="009702C1"/>
    <w:rsid w:val="009705B1"/>
    <w:rsid w:val="009711FD"/>
    <w:rsid w:val="009718C4"/>
    <w:rsid w:val="00971F5F"/>
    <w:rsid w:val="00972457"/>
    <w:rsid w:val="00973395"/>
    <w:rsid w:val="00973F65"/>
    <w:rsid w:val="0097413D"/>
    <w:rsid w:val="0097464C"/>
    <w:rsid w:val="00974A33"/>
    <w:rsid w:val="00974E1D"/>
    <w:rsid w:val="00974F3C"/>
    <w:rsid w:val="00975254"/>
    <w:rsid w:val="00975751"/>
    <w:rsid w:val="00975F67"/>
    <w:rsid w:val="009763B9"/>
    <w:rsid w:val="00976843"/>
    <w:rsid w:val="00976CB8"/>
    <w:rsid w:val="00977042"/>
    <w:rsid w:val="00977104"/>
    <w:rsid w:val="00977655"/>
    <w:rsid w:val="0097771A"/>
    <w:rsid w:val="0097771E"/>
    <w:rsid w:val="00977DEA"/>
    <w:rsid w:val="009806D5"/>
    <w:rsid w:val="00980900"/>
    <w:rsid w:val="0098094B"/>
    <w:rsid w:val="0098101C"/>
    <w:rsid w:val="009811E2"/>
    <w:rsid w:val="00981B96"/>
    <w:rsid w:val="00981C30"/>
    <w:rsid w:val="009825D8"/>
    <w:rsid w:val="0098292F"/>
    <w:rsid w:val="00982F45"/>
    <w:rsid w:val="0098319F"/>
    <w:rsid w:val="00984A9C"/>
    <w:rsid w:val="00985200"/>
    <w:rsid w:val="009852B9"/>
    <w:rsid w:val="009856FE"/>
    <w:rsid w:val="0098750C"/>
    <w:rsid w:val="009901F3"/>
    <w:rsid w:val="009913C1"/>
    <w:rsid w:val="009914C4"/>
    <w:rsid w:val="00991B6F"/>
    <w:rsid w:val="00991BEB"/>
    <w:rsid w:val="009922E9"/>
    <w:rsid w:val="00992EA4"/>
    <w:rsid w:val="009931A5"/>
    <w:rsid w:val="0099324A"/>
    <w:rsid w:val="00993264"/>
    <w:rsid w:val="00993502"/>
    <w:rsid w:val="009942ED"/>
    <w:rsid w:val="009948FC"/>
    <w:rsid w:val="00994E0D"/>
    <w:rsid w:val="00995122"/>
    <w:rsid w:val="00995713"/>
    <w:rsid w:val="009960FE"/>
    <w:rsid w:val="00996AE6"/>
    <w:rsid w:val="009975EB"/>
    <w:rsid w:val="009976B9"/>
    <w:rsid w:val="009A0035"/>
    <w:rsid w:val="009A0815"/>
    <w:rsid w:val="009A0A32"/>
    <w:rsid w:val="009A1F74"/>
    <w:rsid w:val="009A24FC"/>
    <w:rsid w:val="009A2665"/>
    <w:rsid w:val="009A28A7"/>
    <w:rsid w:val="009A2A3A"/>
    <w:rsid w:val="009A2E81"/>
    <w:rsid w:val="009A3211"/>
    <w:rsid w:val="009A3363"/>
    <w:rsid w:val="009A3C3A"/>
    <w:rsid w:val="009A4816"/>
    <w:rsid w:val="009A631E"/>
    <w:rsid w:val="009A7528"/>
    <w:rsid w:val="009A7843"/>
    <w:rsid w:val="009A7898"/>
    <w:rsid w:val="009A7E13"/>
    <w:rsid w:val="009B0C12"/>
    <w:rsid w:val="009B0DC1"/>
    <w:rsid w:val="009B11AB"/>
    <w:rsid w:val="009B12D2"/>
    <w:rsid w:val="009B13DC"/>
    <w:rsid w:val="009B1C74"/>
    <w:rsid w:val="009B1E7A"/>
    <w:rsid w:val="009B2176"/>
    <w:rsid w:val="009B2C54"/>
    <w:rsid w:val="009B34B2"/>
    <w:rsid w:val="009B3692"/>
    <w:rsid w:val="009B3755"/>
    <w:rsid w:val="009B3C9D"/>
    <w:rsid w:val="009B482C"/>
    <w:rsid w:val="009B48DA"/>
    <w:rsid w:val="009B5576"/>
    <w:rsid w:val="009B57C5"/>
    <w:rsid w:val="009B66FC"/>
    <w:rsid w:val="009B6ED2"/>
    <w:rsid w:val="009B74C1"/>
    <w:rsid w:val="009B785B"/>
    <w:rsid w:val="009C0514"/>
    <w:rsid w:val="009C0612"/>
    <w:rsid w:val="009C11C4"/>
    <w:rsid w:val="009C1B39"/>
    <w:rsid w:val="009C1F7B"/>
    <w:rsid w:val="009C20E4"/>
    <w:rsid w:val="009C3CFB"/>
    <w:rsid w:val="009C43FF"/>
    <w:rsid w:val="009C50F3"/>
    <w:rsid w:val="009C5253"/>
    <w:rsid w:val="009C576C"/>
    <w:rsid w:val="009C648D"/>
    <w:rsid w:val="009C7004"/>
    <w:rsid w:val="009C7CB3"/>
    <w:rsid w:val="009C7E8D"/>
    <w:rsid w:val="009D0B37"/>
    <w:rsid w:val="009D1782"/>
    <w:rsid w:val="009D1C31"/>
    <w:rsid w:val="009D26CC"/>
    <w:rsid w:val="009D31EA"/>
    <w:rsid w:val="009D33F7"/>
    <w:rsid w:val="009D3705"/>
    <w:rsid w:val="009D3D33"/>
    <w:rsid w:val="009D3D9A"/>
    <w:rsid w:val="009D4112"/>
    <w:rsid w:val="009D4425"/>
    <w:rsid w:val="009D4CDE"/>
    <w:rsid w:val="009D4D4A"/>
    <w:rsid w:val="009D5C78"/>
    <w:rsid w:val="009D5E70"/>
    <w:rsid w:val="009D61A2"/>
    <w:rsid w:val="009D6F2A"/>
    <w:rsid w:val="009D7164"/>
    <w:rsid w:val="009D7294"/>
    <w:rsid w:val="009D7546"/>
    <w:rsid w:val="009D7732"/>
    <w:rsid w:val="009D7850"/>
    <w:rsid w:val="009E0B9C"/>
    <w:rsid w:val="009E12C2"/>
    <w:rsid w:val="009E14FE"/>
    <w:rsid w:val="009E1CCD"/>
    <w:rsid w:val="009E1D4A"/>
    <w:rsid w:val="009E200A"/>
    <w:rsid w:val="009E2195"/>
    <w:rsid w:val="009E262D"/>
    <w:rsid w:val="009E2C5F"/>
    <w:rsid w:val="009E31DE"/>
    <w:rsid w:val="009E490C"/>
    <w:rsid w:val="009E4BBE"/>
    <w:rsid w:val="009E596A"/>
    <w:rsid w:val="009E5A8F"/>
    <w:rsid w:val="009E5C0A"/>
    <w:rsid w:val="009E60E8"/>
    <w:rsid w:val="009E648F"/>
    <w:rsid w:val="009E67C6"/>
    <w:rsid w:val="009E6D11"/>
    <w:rsid w:val="009E76B0"/>
    <w:rsid w:val="009E7715"/>
    <w:rsid w:val="009F0110"/>
    <w:rsid w:val="009F0748"/>
    <w:rsid w:val="009F0C21"/>
    <w:rsid w:val="009F124A"/>
    <w:rsid w:val="009F1F7D"/>
    <w:rsid w:val="009F22F6"/>
    <w:rsid w:val="009F2328"/>
    <w:rsid w:val="009F237B"/>
    <w:rsid w:val="009F2ED9"/>
    <w:rsid w:val="009F3213"/>
    <w:rsid w:val="009F3432"/>
    <w:rsid w:val="009F3BAD"/>
    <w:rsid w:val="009F401D"/>
    <w:rsid w:val="009F46F7"/>
    <w:rsid w:val="009F5A70"/>
    <w:rsid w:val="009F5C8F"/>
    <w:rsid w:val="009F62BF"/>
    <w:rsid w:val="009F64A3"/>
    <w:rsid w:val="009F658D"/>
    <w:rsid w:val="009F68DE"/>
    <w:rsid w:val="009F73E2"/>
    <w:rsid w:val="009F7A62"/>
    <w:rsid w:val="009F7EF0"/>
    <w:rsid w:val="00A00246"/>
    <w:rsid w:val="00A006E5"/>
    <w:rsid w:val="00A00804"/>
    <w:rsid w:val="00A0083F"/>
    <w:rsid w:val="00A00D10"/>
    <w:rsid w:val="00A01978"/>
    <w:rsid w:val="00A01B6E"/>
    <w:rsid w:val="00A01F54"/>
    <w:rsid w:val="00A0318F"/>
    <w:rsid w:val="00A0391D"/>
    <w:rsid w:val="00A05984"/>
    <w:rsid w:val="00A06BE4"/>
    <w:rsid w:val="00A10B73"/>
    <w:rsid w:val="00A10E76"/>
    <w:rsid w:val="00A110B3"/>
    <w:rsid w:val="00A115FF"/>
    <w:rsid w:val="00A11E25"/>
    <w:rsid w:val="00A1212E"/>
    <w:rsid w:val="00A13A9D"/>
    <w:rsid w:val="00A13E20"/>
    <w:rsid w:val="00A14A2A"/>
    <w:rsid w:val="00A15343"/>
    <w:rsid w:val="00A15600"/>
    <w:rsid w:val="00A157D3"/>
    <w:rsid w:val="00A15BFE"/>
    <w:rsid w:val="00A15CAD"/>
    <w:rsid w:val="00A163F8"/>
    <w:rsid w:val="00A178B4"/>
    <w:rsid w:val="00A2019D"/>
    <w:rsid w:val="00A2062A"/>
    <w:rsid w:val="00A20A44"/>
    <w:rsid w:val="00A20FB3"/>
    <w:rsid w:val="00A20FFD"/>
    <w:rsid w:val="00A218AD"/>
    <w:rsid w:val="00A21BA2"/>
    <w:rsid w:val="00A21EE5"/>
    <w:rsid w:val="00A22408"/>
    <w:rsid w:val="00A2295C"/>
    <w:rsid w:val="00A23379"/>
    <w:rsid w:val="00A23F42"/>
    <w:rsid w:val="00A24640"/>
    <w:rsid w:val="00A2466D"/>
    <w:rsid w:val="00A25915"/>
    <w:rsid w:val="00A2595D"/>
    <w:rsid w:val="00A26194"/>
    <w:rsid w:val="00A26448"/>
    <w:rsid w:val="00A26BB5"/>
    <w:rsid w:val="00A26D07"/>
    <w:rsid w:val="00A27E91"/>
    <w:rsid w:val="00A304D4"/>
    <w:rsid w:val="00A30C19"/>
    <w:rsid w:val="00A314C2"/>
    <w:rsid w:val="00A316F6"/>
    <w:rsid w:val="00A319A7"/>
    <w:rsid w:val="00A31F21"/>
    <w:rsid w:val="00A336AB"/>
    <w:rsid w:val="00A33ABE"/>
    <w:rsid w:val="00A343EA"/>
    <w:rsid w:val="00A34DAB"/>
    <w:rsid w:val="00A3534C"/>
    <w:rsid w:val="00A3546C"/>
    <w:rsid w:val="00A35697"/>
    <w:rsid w:val="00A36105"/>
    <w:rsid w:val="00A364C9"/>
    <w:rsid w:val="00A36A41"/>
    <w:rsid w:val="00A3739A"/>
    <w:rsid w:val="00A37916"/>
    <w:rsid w:val="00A37976"/>
    <w:rsid w:val="00A40035"/>
    <w:rsid w:val="00A400B1"/>
    <w:rsid w:val="00A40E67"/>
    <w:rsid w:val="00A4125D"/>
    <w:rsid w:val="00A4259E"/>
    <w:rsid w:val="00A436AC"/>
    <w:rsid w:val="00A44CC9"/>
    <w:rsid w:val="00A4509E"/>
    <w:rsid w:val="00A4548B"/>
    <w:rsid w:val="00A45D82"/>
    <w:rsid w:val="00A45F87"/>
    <w:rsid w:val="00A46034"/>
    <w:rsid w:val="00A46B87"/>
    <w:rsid w:val="00A46BB1"/>
    <w:rsid w:val="00A47435"/>
    <w:rsid w:val="00A47588"/>
    <w:rsid w:val="00A47B7A"/>
    <w:rsid w:val="00A50125"/>
    <w:rsid w:val="00A506C5"/>
    <w:rsid w:val="00A50FDA"/>
    <w:rsid w:val="00A516E4"/>
    <w:rsid w:val="00A51737"/>
    <w:rsid w:val="00A517DF"/>
    <w:rsid w:val="00A51A31"/>
    <w:rsid w:val="00A52019"/>
    <w:rsid w:val="00A52194"/>
    <w:rsid w:val="00A52559"/>
    <w:rsid w:val="00A5292B"/>
    <w:rsid w:val="00A53032"/>
    <w:rsid w:val="00A5344B"/>
    <w:rsid w:val="00A53736"/>
    <w:rsid w:val="00A5430B"/>
    <w:rsid w:val="00A5474C"/>
    <w:rsid w:val="00A54E12"/>
    <w:rsid w:val="00A55343"/>
    <w:rsid w:val="00A55358"/>
    <w:rsid w:val="00A56933"/>
    <w:rsid w:val="00A56F33"/>
    <w:rsid w:val="00A57125"/>
    <w:rsid w:val="00A572E4"/>
    <w:rsid w:val="00A57341"/>
    <w:rsid w:val="00A5753B"/>
    <w:rsid w:val="00A60271"/>
    <w:rsid w:val="00A6041A"/>
    <w:rsid w:val="00A60BFA"/>
    <w:rsid w:val="00A610D2"/>
    <w:rsid w:val="00A61189"/>
    <w:rsid w:val="00A61FC7"/>
    <w:rsid w:val="00A621E3"/>
    <w:rsid w:val="00A62434"/>
    <w:rsid w:val="00A624DB"/>
    <w:rsid w:val="00A62CF3"/>
    <w:rsid w:val="00A635B9"/>
    <w:rsid w:val="00A64EC6"/>
    <w:rsid w:val="00A658BC"/>
    <w:rsid w:val="00A65B72"/>
    <w:rsid w:val="00A66177"/>
    <w:rsid w:val="00A663E6"/>
    <w:rsid w:val="00A66830"/>
    <w:rsid w:val="00A677FC"/>
    <w:rsid w:val="00A67A26"/>
    <w:rsid w:val="00A67DCF"/>
    <w:rsid w:val="00A7113A"/>
    <w:rsid w:val="00A7130D"/>
    <w:rsid w:val="00A7152C"/>
    <w:rsid w:val="00A717CF"/>
    <w:rsid w:val="00A719E8"/>
    <w:rsid w:val="00A71CDB"/>
    <w:rsid w:val="00A7265F"/>
    <w:rsid w:val="00A72DB4"/>
    <w:rsid w:val="00A72E7C"/>
    <w:rsid w:val="00A73045"/>
    <w:rsid w:val="00A7305B"/>
    <w:rsid w:val="00A730A4"/>
    <w:rsid w:val="00A731E6"/>
    <w:rsid w:val="00A73391"/>
    <w:rsid w:val="00A74FB5"/>
    <w:rsid w:val="00A7531E"/>
    <w:rsid w:val="00A75F81"/>
    <w:rsid w:val="00A76031"/>
    <w:rsid w:val="00A76ADA"/>
    <w:rsid w:val="00A76C9C"/>
    <w:rsid w:val="00A77105"/>
    <w:rsid w:val="00A80109"/>
    <w:rsid w:val="00A80257"/>
    <w:rsid w:val="00A80448"/>
    <w:rsid w:val="00A805B2"/>
    <w:rsid w:val="00A80884"/>
    <w:rsid w:val="00A80D21"/>
    <w:rsid w:val="00A80D81"/>
    <w:rsid w:val="00A80FDA"/>
    <w:rsid w:val="00A822C2"/>
    <w:rsid w:val="00A82BD7"/>
    <w:rsid w:val="00A834D6"/>
    <w:rsid w:val="00A843FB"/>
    <w:rsid w:val="00A8500A"/>
    <w:rsid w:val="00A85480"/>
    <w:rsid w:val="00A85769"/>
    <w:rsid w:val="00A86A4F"/>
    <w:rsid w:val="00A86E10"/>
    <w:rsid w:val="00A87264"/>
    <w:rsid w:val="00A872B7"/>
    <w:rsid w:val="00A87447"/>
    <w:rsid w:val="00A874C3"/>
    <w:rsid w:val="00A87AB7"/>
    <w:rsid w:val="00A87D65"/>
    <w:rsid w:val="00A909C9"/>
    <w:rsid w:val="00A90FFB"/>
    <w:rsid w:val="00A91853"/>
    <w:rsid w:val="00A9185D"/>
    <w:rsid w:val="00A92058"/>
    <w:rsid w:val="00A9353B"/>
    <w:rsid w:val="00A935D4"/>
    <w:rsid w:val="00A9515A"/>
    <w:rsid w:val="00A95D86"/>
    <w:rsid w:val="00A9627E"/>
    <w:rsid w:val="00A9663E"/>
    <w:rsid w:val="00A9673D"/>
    <w:rsid w:val="00A972E6"/>
    <w:rsid w:val="00A97CB7"/>
    <w:rsid w:val="00AA00A8"/>
    <w:rsid w:val="00AA01AE"/>
    <w:rsid w:val="00AA05F6"/>
    <w:rsid w:val="00AA1AAB"/>
    <w:rsid w:val="00AA1F34"/>
    <w:rsid w:val="00AA267D"/>
    <w:rsid w:val="00AA32F4"/>
    <w:rsid w:val="00AA34AE"/>
    <w:rsid w:val="00AA3716"/>
    <w:rsid w:val="00AA3BBD"/>
    <w:rsid w:val="00AA3F0E"/>
    <w:rsid w:val="00AA4456"/>
    <w:rsid w:val="00AA4B31"/>
    <w:rsid w:val="00AA52A8"/>
    <w:rsid w:val="00AA5D69"/>
    <w:rsid w:val="00AA5E1D"/>
    <w:rsid w:val="00AA6790"/>
    <w:rsid w:val="00AA6804"/>
    <w:rsid w:val="00AA6CF7"/>
    <w:rsid w:val="00AA7C24"/>
    <w:rsid w:val="00AB03F4"/>
    <w:rsid w:val="00AB0A26"/>
    <w:rsid w:val="00AB1467"/>
    <w:rsid w:val="00AB17BD"/>
    <w:rsid w:val="00AB1FD1"/>
    <w:rsid w:val="00AB27CF"/>
    <w:rsid w:val="00AB2A42"/>
    <w:rsid w:val="00AB3547"/>
    <w:rsid w:val="00AB39E8"/>
    <w:rsid w:val="00AB3CB8"/>
    <w:rsid w:val="00AB4D19"/>
    <w:rsid w:val="00AB5B58"/>
    <w:rsid w:val="00AB5CB6"/>
    <w:rsid w:val="00AB5E79"/>
    <w:rsid w:val="00AB5F4B"/>
    <w:rsid w:val="00AB68F2"/>
    <w:rsid w:val="00AB748F"/>
    <w:rsid w:val="00AC048A"/>
    <w:rsid w:val="00AC05FA"/>
    <w:rsid w:val="00AC1163"/>
    <w:rsid w:val="00AC13AF"/>
    <w:rsid w:val="00AC1A10"/>
    <w:rsid w:val="00AC23BB"/>
    <w:rsid w:val="00AC2D10"/>
    <w:rsid w:val="00AC3BE9"/>
    <w:rsid w:val="00AC3FC9"/>
    <w:rsid w:val="00AC4232"/>
    <w:rsid w:val="00AC46F8"/>
    <w:rsid w:val="00AC5DBF"/>
    <w:rsid w:val="00AC5F93"/>
    <w:rsid w:val="00AC66E9"/>
    <w:rsid w:val="00AC6E6D"/>
    <w:rsid w:val="00AC7859"/>
    <w:rsid w:val="00AD00F6"/>
    <w:rsid w:val="00AD01F4"/>
    <w:rsid w:val="00AD0B5D"/>
    <w:rsid w:val="00AD2319"/>
    <w:rsid w:val="00AD2A4F"/>
    <w:rsid w:val="00AD3522"/>
    <w:rsid w:val="00AD3ED4"/>
    <w:rsid w:val="00AD5F30"/>
    <w:rsid w:val="00AD641C"/>
    <w:rsid w:val="00AD644E"/>
    <w:rsid w:val="00AD7469"/>
    <w:rsid w:val="00AD7FC6"/>
    <w:rsid w:val="00AE0E37"/>
    <w:rsid w:val="00AE1013"/>
    <w:rsid w:val="00AE1199"/>
    <w:rsid w:val="00AE14D4"/>
    <w:rsid w:val="00AE17D1"/>
    <w:rsid w:val="00AE1B71"/>
    <w:rsid w:val="00AE3184"/>
    <w:rsid w:val="00AE36A9"/>
    <w:rsid w:val="00AE54F0"/>
    <w:rsid w:val="00AE5B3E"/>
    <w:rsid w:val="00AE706C"/>
    <w:rsid w:val="00AE7169"/>
    <w:rsid w:val="00AE7678"/>
    <w:rsid w:val="00AE77EC"/>
    <w:rsid w:val="00AF1170"/>
    <w:rsid w:val="00AF2828"/>
    <w:rsid w:val="00AF2886"/>
    <w:rsid w:val="00AF2A40"/>
    <w:rsid w:val="00AF3602"/>
    <w:rsid w:val="00AF3CCF"/>
    <w:rsid w:val="00AF3D3A"/>
    <w:rsid w:val="00AF417F"/>
    <w:rsid w:val="00AF5309"/>
    <w:rsid w:val="00AF6C05"/>
    <w:rsid w:val="00AF7E8A"/>
    <w:rsid w:val="00B00756"/>
    <w:rsid w:val="00B011A6"/>
    <w:rsid w:val="00B0171C"/>
    <w:rsid w:val="00B024A9"/>
    <w:rsid w:val="00B02695"/>
    <w:rsid w:val="00B02716"/>
    <w:rsid w:val="00B029D7"/>
    <w:rsid w:val="00B02A7A"/>
    <w:rsid w:val="00B0423F"/>
    <w:rsid w:val="00B0471F"/>
    <w:rsid w:val="00B048C2"/>
    <w:rsid w:val="00B04C73"/>
    <w:rsid w:val="00B05734"/>
    <w:rsid w:val="00B057F4"/>
    <w:rsid w:val="00B05971"/>
    <w:rsid w:val="00B05A8D"/>
    <w:rsid w:val="00B06BCF"/>
    <w:rsid w:val="00B07291"/>
    <w:rsid w:val="00B07F9E"/>
    <w:rsid w:val="00B102A5"/>
    <w:rsid w:val="00B11660"/>
    <w:rsid w:val="00B1188E"/>
    <w:rsid w:val="00B1189B"/>
    <w:rsid w:val="00B12431"/>
    <w:rsid w:val="00B13946"/>
    <w:rsid w:val="00B13EFC"/>
    <w:rsid w:val="00B14ABA"/>
    <w:rsid w:val="00B14FF7"/>
    <w:rsid w:val="00B15452"/>
    <w:rsid w:val="00B155D4"/>
    <w:rsid w:val="00B1681E"/>
    <w:rsid w:val="00B168C7"/>
    <w:rsid w:val="00B16B36"/>
    <w:rsid w:val="00B16C89"/>
    <w:rsid w:val="00B205A0"/>
    <w:rsid w:val="00B20A3E"/>
    <w:rsid w:val="00B20DFD"/>
    <w:rsid w:val="00B222A8"/>
    <w:rsid w:val="00B22306"/>
    <w:rsid w:val="00B223E5"/>
    <w:rsid w:val="00B2258D"/>
    <w:rsid w:val="00B230FE"/>
    <w:rsid w:val="00B23212"/>
    <w:rsid w:val="00B237FD"/>
    <w:rsid w:val="00B238CC"/>
    <w:rsid w:val="00B24178"/>
    <w:rsid w:val="00B24AC9"/>
    <w:rsid w:val="00B24E16"/>
    <w:rsid w:val="00B252E2"/>
    <w:rsid w:val="00B25CBF"/>
    <w:rsid w:val="00B26638"/>
    <w:rsid w:val="00B272C7"/>
    <w:rsid w:val="00B2742A"/>
    <w:rsid w:val="00B27A87"/>
    <w:rsid w:val="00B27BBF"/>
    <w:rsid w:val="00B30841"/>
    <w:rsid w:val="00B3115E"/>
    <w:rsid w:val="00B31491"/>
    <w:rsid w:val="00B316E0"/>
    <w:rsid w:val="00B31D78"/>
    <w:rsid w:val="00B32158"/>
    <w:rsid w:val="00B3216F"/>
    <w:rsid w:val="00B322A3"/>
    <w:rsid w:val="00B32829"/>
    <w:rsid w:val="00B32A74"/>
    <w:rsid w:val="00B32BDD"/>
    <w:rsid w:val="00B32FD7"/>
    <w:rsid w:val="00B33109"/>
    <w:rsid w:val="00B33950"/>
    <w:rsid w:val="00B33BC6"/>
    <w:rsid w:val="00B3400E"/>
    <w:rsid w:val="00B34074"/>
    <w:rsid w:val="00B3420B"/>
    <w:rsid w:val="00B34272"/>
    <w:rsid w:val="00B34331"/>
    <w:rsid w:val="00B3505F"/>
    <w:rsid w:val="00B35076"/>
    <w:rsid w:val="00B35FD6"/>
    <w:rsid w:val="00B365FB"/>
    <w:rsid w:val="00B367D4"/>
    <w:rsid w:val="00B370A6"/>
    <w:rsid w:val="00B371D7"/>
    <w:rsid w:val="00B3745A"/>
    <w:rsid w:val="00B37788"/>
    <w:rsid w:val="00B37F8B"/>
    <w:rsid w:val="00B4010C"/>
    <w:rsid w:val="00B407FD"/>
    <w:rsid w:val="00B40890"/>
    <w:rsid w:val="00B42339"/>
    <w:rsid w:val="00B423B6"/>
    <w:rsid w:val="00B4254A"/>
    <w:rsid w:val="00B426A9"/>
    <w:rsid w:val="00B42A17"/>
    <w:rsid w:val="00B42B51"/>
    <w:rsid w:val="00B430A0"/>
    <w:rsid w:val="00B43216"/>
    <w:rsid w:val="00B43761"/>
    <w:rsid w:val="00B4468E"/>
    <w:rsid w:val="00B453CA"/>
    <w:rsid w:val="00B45696"/>
    <w:rsid w:val="00B45A5D"/>
    <w:rsid w:val="00B47C0F"/>
    <w:rsid w:val="00B50290"/>
    <w:rsid w:val="00B5030A"/>
    <w:rsid w:val="00B5054F"/>
    <w:rsid w:val="00B50586"/>
    <w:rsid w:val="00B5195C"/>
    <w:rsid w:val="00B51BEF"/>
    <w:rsid w:val="00B51D69"/>
    <w:rsid w:val="00B5212B"/>
    <w:rsid w:val="00B52991"/>
    <w:rsid w:val="00B52BA4"/>
    <w:rsid w:val="00B531C6"/>
    <w:rsid w:val="00B5388C"/>
    <w:rsid w:val="00B53DEE"/>
    <w:rsid w:val="00B53EE3"/>
    <w:rsid w:val="00B5508E"/>
    <w:rsid w:val="00B550C3"/>
    <w:rsid w:val="00B55AF0"/>
    <w:rsid w:val="00B56482"/>
    <w:rsid w:val="00B565CA"/>
    <w:rsid w:val="00B5725F"/>
    <w:rsid w:val="00B57D8C"/>
    <w:rsid w:val="00B60928"/>
    <w:rsid w:val="00B60A09"/>
    <w:rsid w:val="00B60AD7"/>
    <w:rsid w:val="00B617FF"/>
    <w:rsid w:val="00B6261E"/>
    <w:rsid w:val="00B63AAF"/>
    <w:rsid w:val="00B63F5B"/>
    <w:rsid w:val="00B64C94"/>
    <w:rsid w:val="00B65186"/>
    <w:rsid w:val="00B6521E"/>
    <w:rsid w:val="00B654CB"/>
    <w:rsid w:val="00B65F3C"/>
    <w:rsid w:val="00B66120"/>
    <w:rsid w:val="00B666B4"/>
    <w:rsid w:val="00B67957"/>
    <w:rsid w:val="00B70040"/>
    <w:rsid w:val="00B7021E"/>
    <w:rsid w:val="00B7055F"/>
    <w:rsid w:val="00B70B84"/>
    <w:rsid w:val="00B71252"/>
    <w:rsid w:val="00B713CA"/>
    <w:rsid w:val="00B71652"/>
    <w:rsid w:val="00B719A1"/>
    <w:rsid w:val="00B72503"/>
    <w:rsid w:val="00B72634"/>
    <w:rsid w:val="00B729D1"/>
    <w:rsid w:val="00B7349F"/>
    <w:rsid w:val="00B73A0A"/>
    <w:rsid w:val="00B73C92"/>
    <w:rsid w:val="00B73D88"/>
    <w:rsid w:val="00B753A6"/>
    <w:rsid w:val="00B7567D"/>
    <w:rsid w:val="00B75C75"/>
    <w:rsid w:val="00B75DD9"/>
    <w:rsid w:val="00B764AC"/>
    <w:rsid w:val="00B77015"/>
    <w:rsid w:val="00B7703D"/>
    <w:rsid w:val="00B770A6"/>
    <w:rsid w:val="00B812A5"/>
    <w:rsid w:val="00B8166D"/>
    <w:rsid w:val="00B81EED"/>
    <w:rsid w:val="00B82F59"/>
    <w:rsid w:val="00B837E8"/>
    <w:rsid w:val="00B84014"/>
    <w:rsid w:val="00B845D0"/>
    <w:rsid w:val="00B84C1A"/>
    <w:rsid w:val="00B85A2C"/>
    <w:rsid w:val="00B85D47"/>
    <w:rsid w:val="00B86599"/>
    <w:rsid w:val="00B868BE"/>
    <w:rsid w:val="00B86A76"/>
    <w:rsid w:val="00B875CF"/>
    <w:rsid w:val="00B875E7"/>
    <w:rsid w:val="00B87629"/>
    <w:rsid w:val="00B87965"/>
    <w:rsid w:val="00B87BBC"/>
    <w:rsid w:val="00B90118"/>
    <w:rsid w:val="00B90421"/>
    <w:rsid w:val="00B908BA"/>
    <w:rsid w:val="00B9094C"/>
    <w:rsid w:val="00B90E7B"/>
    <w:rsid w:val="00B91B6B"/>
    <w:rsid w:val="00B929A9"/>
    <w:rsid w:val="00B9313A"/>
    <w:rsid w:val="00B93245"/>
    <w:rsid w:val="00B933E9"/>
    <w:rsid w:val="00B9360C"/>
    <w:rsid w:val="00B93DFA"/>
    <w:rsid w:val="00B93F86"/>
    <w:rsid w:val="00B94505"/>
    <w:rsid w:val="00B94D88"/>
    <w:rsid w:val="00B953A6"/>
    <w:rsid w:val="00B95438"/>
    <w:rsid w:val="00B95AF7"/>
    <w:rsid w:val="00B95EED"/>
    <w:rsid w:val="00B96406"/>
    <w:rsid w:val="00B96BD1"/>
    <w:rsid w:val="00B97885"/>
    <w:rsid w:val="00B97B7F"/>
    <w:rsid w:val="00BA0151"/>
    <w:rsid w:val="00BA0179"/>
    <w:rsid w:val="00BA03E3"/>
    <w:rsid w:val="00BA050C"/>
    <w:rsid w:val="00BA05DE"/>
    <w:rsid w:val="00BA0957"/>
    <w:rsid w:val="00BA0DD5"/>
    <w:rsid w:val="00BA118B"/>
    <w:rsid w:val="00BA1FC5"/>
    <w:rsid w:val="00BA2E05"/>
    <w:rsid w:val="00BA3495"/>
    <w:rsid w:val="00BA3632"/>
    <w:rsid w:val="00BA37BE"/>
    <w:rsid w:val="00BA3A83"/>
    <w:rsid w:val="00BA3F48"/>
    <w:rsid w:val="00BA4594"/>
    <w:rsid w:val="00BA4DE3"/>
    <w:rsid w:val="00BA57D4"/>
    <w:rsid w:val="00BA5AFB"/>
    <w:rsid w:val="00BA6CA9"/>
    <w:rsid w:val="00BA73FA"/>
    <w:rsid w:val="00BB00A5"/>
    <w:rsid w:val="00BB057C"/>
    <w:rsid w:val="00BB0EEC"/>
    <w:rsid w:val="00BB129C"/>
    <w:rsid w:val="00BB1F58"/>
    <w:rsid w:val="00BB227E"/>
    <w:rsid w:val="00BB2B96"/>
    <w:rsid w:val="00BB2DD5"/>
    <w:rsid w:val="00BB3EF5"/>
    <w:rsid w:val="00BB46D1"/>
    <w:rsid w:val="00BB55AF"/>
    <w:rsid w:val="00BB59EA"/>
    <w:rsid w:val="00BB5E8B"/>
    <w:rsid w:val="00BB71D7"/>
    <w:rsid w:val="00BB72E9"/>
    <w:rsid w:val="00BB769D"/>
    <w:rsid w:val="00BB7A4D"/>
    <w:rsid w:val="00BC01CF"/>
    <w:rsid w:val="00BC024D"/>
    <w:rsid w:val="00BC0454"/>
    <w:rsid w:val="00BC05A9"/>
    <w:rsid w:val="00BC05E9"/>
    <w:rsid w:val="00BC06F8"/>
    <w:rsid w:val="00BC0B5C"/>
    <w:rsid w:val="00BC15AA"/>
    <w:rsid w:val="00BC2179"/>
    <w:rsid w:val="00BC2481"/>
    <w:rsid w:val="00BC308C"/>
    <w:rsid w:val="00BC3810"/>
    <w:rsid w:val="00BC38BD"/>
    <w:rsid w:val="00BC44CF"/>
    <w:rsid w:val="00BC463B"/>
    <w:rsid w:val="00BC4646"/>
    <w:rsid w:val="00BC4BD2"/>
    <w:rsid w:val="00BC587F"/>
    <w:rsid w:val="00BC5E75"/>
    <w:rsid w:val="00BC609E"/>
    <w:rsid w:val="00BD0560"/>
    <w:rsid w:val="00BD0CD0"/>
    <w:rsid w:val="00BD0ECB"/>
    <w:rsid w:val="00BD26E5"/>
    <w:rsid w:val="00BD2BCA"/>
    <w:rsid w:val="00BD2DA3"/>
    <w:rsid w:val="00BD3932"/>
    <w:rsid w:val="00BD3A11"/>
    <w:rsid w:val="00BD42A6"/>
    <w:rsid w:val="00BD46B9"/>
    <w:rsid w:val="00BD4CDA"/>
    <w:rsid w:val="00BD51EA"/>
    <w:rsid w:val="00BD7457"/>
    <w:rsid w:val="00BD78FC"/>
    <w:rsid w:val="00BE1BCD"/>
    <w:rsid w:val="00BE1ECE"/>
    <w:rsid w:val="00BE230C"/>
    <w:rsid w:val="00BE2C67"/>
    <w:rsid w:val="00BE31C0"/>
    <w:rsid w:val="00BE382B"/>
    <w:rsid w:val="00BE3F4D"/>
    <w:rsid w:val="00BE436C"/>
    <w:rsid w:val="00BE4534"/>
    <w:rsid w:val="00BE47AB"/>
    <w:rsid w:val="00BE4AA6"/>
    <w:rsid w:val="00BE69FC"/>
    <w:rsid w:val="00BE7108"/>
    <w:rsid w:val="00BF035C"/>
    <w:rsid w:val="00BF0887"/>
    <w:rsid w:val="00BF0ACB"/>
    <w:rsid w:val="00BF0E65"/>
    <w:rsid w:val="00BF0FC2"/>
    <w:rsid w:val="00BF1840"/>
    <w:rsid w:val="00BF22FD"/>
    <w:rsid w:val="00BF24D9"/>
    <w:rsid w:val="00BF2A4D"/>
    <w:rsid w:val="00BF2AC6"/>
    <w:rsid w:val="00BF3095"/>
    <w:rsid w:val="00BF3D43"/>
    <w:rsid w:val="00BF445B"/>
    <w:rsid w:val="00BF49E0"/>
    <w:rsid w:val="00BF4F78"/>
    <w:rsid w:val="00BF5635"/>
    <w:rsid w:val="00BF6363"/>
    <w:rsid w:val="00BF65DF"/>
    <w:rsid w:val="00BF6B3D"/>
    <w:rsid w:val="00BF6E5B"/>
    <w:rsid w:val="00BF74A8"/>
    <w:rsid w:val="00BF7AB9"/>
    <w:rsid w:val="00C01375"/>
    <w:rsid w:val="00C01A6E"/>
    <w:rsid w:val="00C020D8"/>
    <w:rsid w:val="00C023F1"/>
    <w:rsid w:val="00C02999"/>
    <w:rsid w:val="00C0328B"/>
    <w:rsid w:val="00C03B07"/>
    <w:rsid w:val="00C0504F"/>
    <w:rsid w:val="00C05411"/>
    <w:rsid w:val="00C0574C"/>
    <w:rsid w:val="00C05BD0"/>
    <w:rsid w:val="00C05D02"/>
    <w:rsid w:val="00C06246"/>
    <w:rsid w:val="00C069CE"/>
    <w:rsid w:val="00C06B56"/>
    <w:rsid w:val="00C06C34"/>
    <w:rsid w:val="00C071DF"/>
    <w:rsid w:val="00C07354"/>
    <w:rsid w:val="00C102B9"/>
    <w:rsid w:val="00C136E3"/>
    <w:rsid w:val="00C13EA8"/>
    <w:rsid w:val="00C14AE7"/>
    <w:rsid w:val="00C1579A"/>
    <w:rsid w:val="00C15936"/>
    <w:rsid w:val="00C159A0"/>
    <w:rsid w:val="00C159E7"/>
    <w:rsid w:val="00C15F37"/>
    <w:rsid w:val="00C16375"/>
    <w:rsid w:val="00C166EE"/>
    <w:rsid w:val="00C16A5F"/>
    <w:rsid w:val="00C17110"/>
    <w:rsid w:val="00C20162"/>
    <w:rsid w:val="00C207B0"/>
    <w:rsid w:val="00C2082D"/>
    <w:rsid w:val="00C21A0D"/>
    <w:rsid w:val="00C21C46"/>
    <w:rsid w:val="00C21C57"/>
    <w:rsid w:val="00C21E8A"/>
    <w:rsid w:val="00C22D5E"/>
    <w:rsid w:val="00C22F1D"/>
    <w:rsid w:val="00C2305D"/>
    <w:rsid w:val="00C230CB"/>
    <w:rsid w:val="00C23422"/>
    <w:rsid w:val="00C235A8"/>
    <w:rsid w:val="00C2467E"/>
    <w:rsid w:val="00C254E5"/>
    <w:rsid w:val="00C257EC"/>
    <w:rsid w:val="00C258AE"/>
    <w:rsid w:val="00C25D39"/>
    <w:rsid w:val="00C26203"/>
    <w:rsid w:val="00C26994"/>
    <w:rsid w:val="00C26C49"/>
    <w:rsid w:val="00C26F09"/>
    <w:rsid w:val="00C275F4"/>
    <w:rsid w:val="00C3016C"/>
    <w:rsid w:val="00C302A8"/>
    <w:rsid w:val="00C30E19"/>
    <w:rsid w:val="00C30E2B"/>
    <w:rsid w:val="00C30E77"/>
    <w:rsid w:val="00C30FCC"/>
    <w:rsid w:val="00C31714"/>
    <w:rsid w:val="00C320D5"/>
    <w:rsid w:val="00C33087"/>
    <w:rsid w:val="00C33137"/>
    <w:rsid w:val="00C33BB3"/>
    <w:rsid w:val="00C33C21"/>
    <w:rsid w:val="00C33F65"/>
    <w:rsid w:val="00C33FFA"/>
    <w:rsid w:val="00C34142"/>
    <w:rsid w:val="00C3438B"/>
    <w:rsid w:val="00C35B03"/>
    <w:rsid w:val="00C36A91"/>
    <w:rsid w:val="00C37D42"/>
    <w:rsid w:val="00C405B1"/>
    <w:rsid w:val="00C40AB7"/>
    <w:rsid w:val="00C4121F"/>
    <w:rsid w:val="00C41396"/>
    <w:rsid w:val="00C414AC"/>
    <w:rsid w:val="00C414AE"/>
    <w:rsid w:val="00C41BD4"/>
    <w:rsid w:val="00C4296C"/>
    <w:rsid w:val="00C434B0"/>
    <w:rsid w:val="00C4383D"/>
    <w:rsid w:val="00C43A8C"/>
    <w:rsid w:val="00C43E4F"/>
    <w:rsid w:val="00C4491F"/>
    <w:rsid w:val="00C44B64"/>
    <w:rsid w:val="00C450D6"/>
    <w:rsid w:val="00C45641"/>
    <w:rsid w:val="00C47232"/>
    <w:rsid w:val="00C4760D"/>
    <w:rsid w:val="00C47843"/>
    <w:rsid w:val="00C4793E"/>
    <w:rsid w:val="00C5009F"/>
    <w:rsid w:val="00C500B2"/>
    <w:rsid w:val="00C5014B"/>
    <w:rsid w:val="00C50540"/>
    <w:rsid w:val="00C50CF6"/>
    <w:rsid w:val="00C5138A"/>
    <w:rsid w:val="00C5154E"/>
    <w:rsid w:val="00C5183E"/>
    <w:rsid w:val="00C522B8"/>
    <w:rsid w:val="00C523A3"/>
    <w:rsid w:val="00C52D9C"/>
    <w:rsid w:val="00C53071"/>
    <w:rsid w:val="00C54470"/>
    <w:rsid w:val="00C5484F"/>
    <w:rsid w:val="00C5577B"/>
    <w:rsid w:val="00C557CA"/>
    <w:rsid w:val="00C55CFF"/>
    <w:rsid w:val="00C55F80"/>
    <w:rsid w:val="00C563DB"/>
    <w:rsid w:val="00C56D77"/>
    <w:rsid w:val="00C570AE"/>
    <w:rsid w:val="00C571CC"/>
    <w:rsid w:val="00C57338"/>
    <w:rsid w:val="00C57753"/>
    <w:rsid w:val="00C57DED"/>
    <w:rsid w:val="00C605B0"/>
    <w:rsid w:val="00C6185A"/>
    <w:rsid w:val="00C61B42"/>
    <w:rsid w:val="00C61CEC"/>
    <w:rsid w:val="00C62034"/>
    <w:rsid w:val="00C625D4"/>
    <w:rsid w:val="00C62806"/>
    <w:rsid w:val="00C62E38"/>
    <w:rsid w:val="00C62FFD"/>
    <w:rsid w:val="00C63644"/>
    <w:rsid w:val="00C636A0"/>
    <w:rsid w:val="00C63870"/>
    <w:rsid w:val="00C63F81"/>
    <w:rsid w:val="00C64335"/>
    <w:rsid w:val="00C65369"/>
    <w:rsid w:val="00C65B08"/>
    <w:rsid w:val="00C65BAC"/>
    <w:rsid w:val="00C65E15"/>
    <w:rsid w:val="00C65E41"/>
    <w:rsid w:val="00C66A53"/>
    <w:rsid w:val="00C66C2C"/>
    <w:rsid w:val="00C679EB"/>
    <w:rsid w:val="00C67A86"/>
    <w:rsid w:val="00C700A9"/>
    <w:rsid w:val="00C700C2"/>
    <w:rsid w:val="00C700E6"/>
    <w:rsid w:val="00C703EA"/>
    <w:rsid w:val="00C7154A"/>
    <w:rsid w:val="00C715A2"/>
    <w:rsid w:val="00C71AB4"/>
    <w:rsid w:val="00C71ED1"/>
    <w:rsid w:val="00C72947"/>
    <w:rsid w:val="00C729A6"/>
    <w:rsid w:val="00C729D5"/>
    <w:rsid w:val="00C72C16"/>
    <w:rsid w:val="00C7384D"/>
    <w:rsid w:val="00C73A13"/>
    <w:rsid w:val="00C742A1"/>
    <w:rsid w:val="00C7444D"/>
    <w:rsid w:val="00C74CE5"/>
    <w:rsid w:val="00C75250"/>
    <w:rsid w:val="00C75324"/>
    <w:rsid w:val="00C757F6"/>
    <w:rsid w:val="00C75A6B"/>
    <w:rsid w:val="00C76960"/>
    <w:rsid w:val="00C8000C"/>
    <w:rsid w:val="00C80840"/>
    <w:rsid w:val="00C80858"/>
    <w:rsid w:val="00C812C4"/>
    <w:rsid w:val="00C8175C"/>
    <w:rsid w:val="00C81B78"/>
    <w:rsid w:val="00C81C50"/>
    <w:rsid w:val="00C8336A"/>
    <w:rsid w:val="00C836B9"/>
    <w:rsid w:val="00C836D1"/>
    <w:rsid w:val="00C8499D"/>
    <w:rsid w:val="00C855CD"/>
    <w:rsid w:val="00C85F3D"/>
    <w:rsid w:val="00C86047"/>
    <w:rsid w:val="00C863AF"/>
    <w:rsid w:val="00C86521"/>
    <w:rsid w:val="00C86D24"/>
    <w:rsid w:val="00C87919"/>
    <w:rsid w:val="00C87BF4"/>
    <w:rsid w:val="00C87D77"/>
    <w:rsid w:val="00C9041D"/>
    <w:rsid w:val="00C90560"/>
    <w:rsid w:val="00C90B57"/>
    <w:rsid w:val="00C90F9E"/>
    <w:rsid w:val="00C9120A"/>
    <w:rsid w:val="00C91A7C"/>
    <w:rsid w:val="00C91E75"/>
    <w:rsid w:val="00C9210E"/>
    <w:rsid w:val="00C92846"/>
    <w:rsid w:val="00C93194"/>
    <w:rsid w:val="00C93538"/>
    <w:rsid w:val="00C9363D"/>
    <w:rsid w:val="00C93877"/>
    <w:rsid w:val="00C93976"/>
    <w:rsid w:val="00C943C6"/>
    <w:rsid w:val="00C951D8"/>
    <w:rsid w:val="00C953E9"/>
    <w:rsid w:val="00C9553D"/>
    <w:rsid w:val="00C956FF"/>
    <w:rsid w:val="00C9640F"/>
    <w:rsid w:val="00C972EA"/>
    <w:rsid w:val="00C97967"/>
    <w:rsid w:val="00C97CBD"/>
    <w:rsid w:val="00C97E6B"/>
    <w:rsid w:val="00CA034C"/>
    <w:rsid w:val="00CA0876"/>
    <w:rsid w:val="00CA09E9"/>
    <w:rsid w:val="00CA1A99"/>
    <w:rsid w:val="00CA1E80"/>
    <w:rsid w:val="00CA20B2"/>
    <w:rsid w:val="00CA3541"/>
    <w:rsid w:val="00CA3597"/>
    <w:rsid w:val="00CA3B8B"/>
    <w:rsid w:val="00CA3E0F"/>
    <w:rsid w:val="00CA4143"/>
    <w:rsid w:val="00CA66D5"/>
    <w:rsid w:val="00CA6971"/>
    <w:rsid w:val="00CA6C6C"/>
    <w:rsid w:val="00CA6C6F"/>
    <w:rsid w:val="00CA740C"/>
    <w:rsid w:val="00CA7533"/>
    <w:rsid w:val="00CA7D66"/>
    <w:rsid w:val="00CA7F87"/>
    <w:rsid w:val="00CB0520"/>
    <w:rsid w:val="00CB0B3A"/>
    <w:rsid w:val="00CB1078"/>
    <w:rsid w:val="00CB1132"/>
    <w:rsid w:val="00CB132C"/>
    <w:rsid w:val="00CB18BB"/>
    <w:rsid w:val="00CB1AC6"/>
    <w:rsid w:val="00CB1DE3"/>
    <w:rsid w:val="00CB29EF"/>
    <w:rsid w:val="00CB3905"/>
    <w:rsid w:val="00CB3E08"/>
    <w:rsid w:val="00CB3FF9"/>
    <w:rsid w:val="00CB453F"/>
    <w:rsid w:val="00CB45E8"/>
    <w:rsid w:val="00CB56D4"/>
    <w:rsid w:val="00CB5F94"/>
    <w:rsid w:val="00CB70F8"/>
    <w:rsid w:val="00CB7B41"/>
    <w:rsid w:val="00CC0114"/>
    <w:rsid w:val="00CC0659"/>
    <w:rsid w:val="00CC0B17"/>
    <w:rsid w:val="00CC0DB8"/>
    <w:rsid w:val="00CC2735"/>
    <w:rsid w:val="00CC281B"/>
    <w:rsid w:val="00CC2FC5"/>
    <w:rsid w:val="00CC4740"/>
    <w:rsid w:val="00CC475B"/>
    <w:rsid w:val="00CC5D20"/>
    <w:rsid w:val="00CC5DB4"/>
    <w:rsid w:val="00CC6E45"/>
    <w:rsid w:val="00CC7EA0"/>
    <w:rsid w:val="00CD0254"/>
    <w:rsid w:val="00CD067E"/>
    <w:rsid w:val="00CD18E6"/>
    <w:rsid w:val="00CD1E32"/>
    <w:rsid w:val="00CD20C0"/>
    <w:rsid w:val="00CD2A4A"/>
    <w:rsid w:val="00CD2E9A"/>
    <w:rsid w:val="00CD39D3"/>
    <w:rsid w:val="00CD3E44"/>
    <w:rsid w:val="00CD46F9"/>
    <w:rsid w:val="00CD53EE"/>
    <w:rsid w:val="00CD5656"/>
    <w:rsid w:val="00CD58D0"/>
    <w:rsid w:val="00CD5AED"/>
    <w:rsid w:val="00CD684E"/>
    <w:rsid w:val="00CD695E"/>
    <w:rsid w:val="00CD6D69"/>
    <w:rsid w:val="00CD6F27"/>
    <w:rsid w:val="00CD7488"/>
    <w:rsid w:val="00CD75C5"/>
    <w:rsid w:val="00CE0B6F"/>
    <w:rsid w:val="00CE1219"/>
    <w:rsid w:val="00CE1452"/>
    <w:rsid w:val="00CE286B"/>
    <w:rsid w:val="00CE334C"/>
    <w:rsid w:val="00CE3DF3"/>
    <w:rsid w:val="00CE422F"/>
    <w:rsid w:val="00CE4872"/>
    <w:rsid w:val="00CE4A9E"/>
    <w:rsid w:val="00CE6804"/>
    <w:rsid w:val="00CE6903"/>
    <w:rsid w:val="00CE7014"/>
    <w:rsid w:val="00CE729E"/>
    <w:rsid w:val="00CE73A7"/>
    <w:rsid w:val="00CE76AD"/>
    <w:rsid w:val="00CF1015"/>
    <w:rsid w:val="00CF11D8"/>
    <w:rsid w:val="00CF1677"/>
    <w:rsid w:val="00CF1B74"/>
    <w:rsid w:val="00CF2F68"/>
    <w:rsid w:val="00CF4799"/>
    <w:rsid w:val="00CF4888"/>
    <w:rsid w:val="00CF4972"/>
    <w:rsid w:val="00CF4C32"/>
    <w:rsid w:val="00CF4D10"/>
    <w:rsid w:val="00CF6CAD"/>
    <w:rsid w:val="00CF7207"/>
    <w:rsid w:val="00CF7405"/>
    <w:rsid w:val="00D00380"/>
    <w:rsid w:val="00D00D06"/>
    <w:rsid w:val="00D00FD3"/>
    <w:rsid w:val="00D01FE6"/>
    <w:rsid w:val="00D02010"/>
    <w:rsid w:val="00D02CE6"/>
    <w:rsid w:val="00D03177"/>
    <w:rsid w:val="00D0343E"/>
    <w:rsid w:val="00D0507C"/>
    <w:rsid w:val="00D055B4"/>
    <w:rsid w:val="00D05CE5"/>
    <w:rsid w:val="00D05EDE"/>
    <w:rsid w:val="00D05EE6"/>
    <w:rsid w:val="00D0638A"/>
    <w:rsid w:val="00D066D1"/>
    <w:rsid w:val="00D07266"/>
    <w:rsid w:val="00D075E1"/>
    <w:rsid w:val="00D07B46"/>
    <w:rsid w:val="00D10202"/>
    <w:rsid w:val="00D1059A"/>
    <w:rsid w:val="00D10F02"/>
    <w:rsid w:val="00D1166F"/>
    <w:rsid w:val="00D11801"/>
    <w:rsid w:val="00D11DF9"/>
    <w:rsid w:val="00D1290D"/>
    <w:rsid w:val="00D12D8A"/>
    <w:rsid w:val="00D12FD8"/>
    <w:rsid w:val="00D132D5"/>
    <w:rsid w:val="00D13ED5"/>
    <w:rsid w:val="00D145B0"/>
    <w:rsid w:val="00D14D93"/>
    <w:rsid w:val="00D15A82"/>
    <w:rsid w:val="00D15ABC"/>
    <w:rsid w:val="00D160BD"/>
    <w:rsid w:val="00D162F2"/>
    <w:rsid w:val="00D167A5"/>
    <w:rsid w:val="00D16D84"/>
    <w:rsid w:val="00D1700D"/>
    <w:rsid w:val="00D17ED9"/>
    <w:rsid w:val="00D20341"/>
    <w:rsid w:val="00D207C4"/>
    <w:rsid w:val="00D20B26"/>
    <w:rsid w:val="00D210A5"/>
    <w:rsid w:val="00D21128"/>
    <w:rsid w:val="00D21974"/>
    <w:rsid w:val="00D22A4E"/>
    <w:rsid w:val="00D23284"/>
    <w:rsid w:val="00D24127"/>
    <w:rsid w:val="00D242BD"/>
    <w:rsid w:val="00D24886"/>
    <w:rsid w:val="00D250A3"/>
    <w:rsid w:val="00D254EA"/>
    <w:rsid w:val="00D256AA"/>
    <w:rsid w:val="00D26597"/>
    <w:rsid w:val="00D2737E"/>
    <w:rsid w:val="00D27F8B"/>
    <w:rsid w:val="00D27FCB"/>
    <w:rsid w:val="00D305B8"/>
    <w:rsid w:val="00D307B7"/>
    <w:rsid w:val="00D318FF"/>
    <w:rsid w:val="00D31AB7"/>
    <w:rsid w:val="00D3392B"/>
    <w:rsid w:val="00D339C2"/>
    <w:rsid w:val="00D33E2F"/>
    <w:rsid w:val="00D3412E"/>
    <w:rsid w:val="00D346F0"/>
    <w:rsid w:val="00D34E60"/>
    <w:rsid w:val="00D3511B"/>
    <w:rsid w:val="00D3546B"/>
    <w:rsid w:val="00D35BA0"/>
    <w:rsid w:val="00D35D8D"/>
    <w:rsid w:val="00D36372"/>
    <w:rsid w:val="00D36628"/>
    <w:rsid w:val="00D36635"/>
    <w:rsid w:val="00D3665F"/>
    <w:rsid w:val="00D36833"/>
    <w:rsid w:val="00D4002D"/>
    <w:rsid w:val="00D4069B"/>
    <w:rsid w:val="00D40FE9"/>
    <w:rsid w:val="00D413AE"/>
    <w:rsid w:val="00D4141D"/>
    <w:rsid w:val="00D424BA"/>
    <w:rsid w:val="00D42D4B"/>
    <w:rsid w:val="00D430DF"/>
    <w:rsid w:val="00D446B6"/>
    <w:rsid w:val="00D44E1D"/>
    <w:rsid w:val="00D45446"/>
    <w:rsid w:val="00D45BE8"/>
    <w:rsid w:val="00D45C25"/>
    <w:rsid w:val="00D46386"/>
    <w:rsid w:val="00D463CB"/>
    <w:rsid w:val="00D46D76"/>
    <w:rsid w:val="00D47135"/>
    <w:rsid w:val="00D47966"/>
    <w:rsid w:val="00D47971"/>
    <w:rsid w:val="00D47B73"/>
    <w:rsid w:val="00D47CD2"/>
    <w:rsid w:val="00D47D52"/>
    <w:rsid w:val="00D50406"/>
    <w:rsid w:val="00D515D1"/>
    <w:rsid w:val="00D516F9"/>
    <w:rsid w:val="00D51E9E"/>
    <w:rsid w:val="00D524DB"/>
    <w:rsid w:val="00D52636"/>
    <w:rsid w:val="00D5362D"/>
    <w:rsid w:val="00D5365B"/>
    <w:rsid w:val="00D53FED"/>
    <w:rsid w:val="00D5477E"/>
    <w:rsid w:val="00D56A82"/>
    <w:rsid w:val="00D5702B"/>
    <w:rsid w:val="00D575D8"/>
    <w:rsid w:val="00D57873"/>
    <w:rsid w:val="00D5796C"/>
    <w:rsid w:val="00D60167"/>
    <w:rsid w:val="00D6027F"/>
    <w:rsid w:val="00D60E62"/>
    <w:rsid w:val="00D61314"/>
    <w:rsid w:val="00D621E2"/>
    <w:rsid w:val="00D6229D"/>
    <w:rsid w:val="00D62EDE"/>
    <w:rsid w:val="00D63009"/>
    <w:rsid w:val="00D630AE"/>
    <w:rsid w:val="00D647C4"/>
    <w:rsid w:val="00D64F41"/>
    <w:rsid w:val="00D669F5"/>
    <w:rsid w:val="00D66DBB"/>
    <w:rsid w:val="00D671B8"/>
    <w:rsid w:val="00D671BA"/>
    <w:rsid w:val="00D678A0"/>
    <w:rsid w:val="00D70062"/>
    <w:rsid w:val="00D70731"/>
    <w:rsid w:val="00D70AE9"/>
    <w:rsid w:val="00D7182D"/>
    <w:rsid w:val="00D71D8C"/>
    <w:rsid w:val="00D72021"/>
    <w:rsid w:val="00D727AE"/>
    <w:rsid w:val="00D7407F"/>
    <w:rsid w:val="00D74338"/>
    <w:rsid w:val="00D7596F"/>
    <w:rsid w:val="00D75F87"/>
    <w:rsid w:val="00D765A4"/>
    <w:rsid w:val="00D76976"/>
    <w:rsid w:val="00D76F1C"/>
    <w:rsid w:val="00D77A42"/>
    <w:rsid w:val="00D77B59"/>
    <w:rsid w:val="00D803BD"/>
    <w:rsid w:val="00D80931"/>
    <w:rsid w:val="00D80DC3"/>
    <w:rsid w:val="00D80E9E"/>
    <w:rsid w:val="00D82C27"/>
    <w:rsid w:val="00D82F64"/>
    <w:rsid w:val="00D83101"/>
    <w:rsid w:val="00D845E3"/>
    <w:rsid w:val="00D85699"/>
    <w:rsid w:val="00D86019"/>
    <w:rsid w:val="00D86C8D"/>
    <w:rsid w:val="00D86F9E"/>
    <w:rsid w:val="00D87081"/>
    <w:rsid w:val="00D872FA"/>
    <w:rsid w:val="00D87A49"/>
    <w:rsid w:val="00D87A6E"/>
    <w:rsid w:val="00D87CAD"/>
    <w:rsid w:val="00D903B7"/>
    <w:rsid w:val="00D90818"/>
    <w:rsid w:val="00D90AFA"/>
    <w:rsid w:val="00D91EFC"/>
    <w:rsid w:val="00D922CB"/>
    <w:rsid w:val="00D93349"/>
    <w:rsid w:val="00D93FEC"/>
    <w:rsid w:val="00D941D8"/>
    <w:rsid w:val="00D94769"/>
    <w:rsid w:val="00D955E0"/>
    <w:rsid w:val="00D964A5"/>
    <w:rsid w:val="00D9741E"/>
    <w:rsid w:val="00DA0D12"/>
    <w:rsid w:val="00DA0D6A"/>
    <w:rsid w:val="00DA0F93"/>
    <w:rsid w:val="00DA132E"/>
    <w:rsid w:val="00DA20C8"/>
    <w:rsid w:val="00DA28FA"/>
    <w:rsid w:val="00DA302D"/>
    <w:rsid w:val="00DA3308"/>
    <w:rsid w:val="00DA3B1D"/>
    <w:rsid w:val="00DA3D46"/>
    <w:rsid w:val="00DA483D"/>
    <w:rsid w:val="00DA5170"/>
    <w:rsid w:val="00DA542E"/>
    <w:rsid w:val="00DA65E8"/>
    <w:rsid w:val="00DA68A8"/>
    <w:rsid w:val="00DA70C5"/>
    <w:rsid w:val="00DA76E5"/>
    <w:rsid w:val="00DA795A"/>
    <w:rsid w:val="00DA7A66"/>
    <w:rsid w:val="00DB03A0"/>
    <w:rsid w:val="00DB147A"/>
    <w:rsid w:val="00DB188E"/>
    <w:rsid w:val="00DB3EB0"/>
    <w:rsid w:val="00DB41E2"/>
    <w:rsid w:val="00DB444A"/>
    <w:rsid w:val="00DB4F83"/>
    <w:rsid w:val="00DB52E3"/>
    <w:rsid w:val="00DB579F"/>
    <w:rsid w:val="00DB5D5C"/>
    <w:rsid w:val="00DB7874"/>
    <w:rsid w:val="00DB7CF8"/>
    <w:rsid w:val="00DC0565"/>
    <w:rsid w:val="00DC0AAB"/>
    <w:rsid w:val="00DC0C62"/>
    <w:rsid w:val="00DC0DAD"/>
    <w:rsid w:val="00DC12E5"/>
    <w:rsid w:val="00DC19EA"/>
    <w:rsid w:val="00DC2C0D"/>
    <w:rsid w:val="00DC2CA9"/>
    <w:rsid w:val="00DC36DC"/>
    <w:rsid w:val="00DC37DA"/>
    <w:rsid w:val="00DC3933"/>
    <w:rsid w:val="00DC3E32"/>
    <w:rsid w:val="00DC5482"/>
    <w:rsid w:val="00DC565B"/>
    <w:rsid w:val="00DC5F8A"/>
    <w:rsid w:val="00DC62E8"/>
    <w:rsid w:val="00DC6D62"/>
    <w:rsid w:val="00DC6E43"/>
    <w:rsid w:val="00DC7437"/>
    <w:rsid w:val="00DC7EE6"/>
    <w:rsid w:val="00DD1235"/>
    <w:rsid w:val="00DD175F"/>
    <w:rsid w:val="00DD2DAB"/>
    <w:rsid w:val="00DD2DCC"/>
    <w:rsid w:val="00DD2DCE"/>
    <w:rsid w:val="00DD312F"/>
    <w:rsid w:val="00DD333C"/>
    <w:rsid w:val="00DD3798"/>
    <w:rsid w:val="00DD3E18"/>
    <w:rsid w:val="00DD4A2B"/>
    <w:rsid w:val="00DD4C84"/>
    <w:rsid w:val="00DD4DDF"/>
    <w:rsid w:val="00DD57C6"/>
    <w:rsid w:val="00DD602A"/>
    <w:rsid w:val="00DD6230"/>
    <w:rsid w:val="00DD6D31"/>
    <w:rsid w:val="00DD6D50"/>
    <w:rsid w:val="00DD70E7"/>
    <w:rsid w:val="00DD7183"/>
    <w:rsid w:val="00DD7D84"/>
    <w:rsid w:val="00DD7EE8"/>
    <w:rsid w:val="00DE03F1"/>
    <w:rsid w:val="00DE0722"/>
    <w:rsid w:val="00DE0E0C"/>
    <w:rsid w:val="00DE0E9B"/>
    <w:rsid w:val="00DE1F50"/>
    <w:rsid w:val="00DE1F59"/>
    <w:rsid w:val="00DE2416"/>
    <w:rsid w:val="00DE301B"/>
    <w:rsid w:val="00DE405B"/>
    <w:rsid w:val="00DE437E"/>
    <w:rsid w:val="00DE44DB"/>
    <w:rsid w:val="00DE490C"/>
    <w:rsid w:val="00DE4E2B"/>
    <w:rsid w:val="00DE4E72"/>
    <w:rsid w:val="00DE5A20"/>
    <w:rsid w:val="00DE5C57"/>
    <w:rsid w:val="00DE678C"/>
    <w:rsid w:val="00DE6BDD"/>
    <w:rsid w:val="00DE70A2"/>
    <w:rsid w:val="00DE7304"/>
    <w:rsid w:val="00DF03CC"/>
    <w:rsid w:val="00DF14E0"/>
    <w:rsid w:val="00DF15D0"/>
    <w:rsid w:val="00DF1BF5"/>
    <w:rsid w:val="00DF2AD8"/>
    <w:rsid w:val="00DF3895"/>
    <w:rsid w:val="00DF3C46"/>
    <w:rsid w:val="00DF42C5"/>
    <w:rsid w:val="00DF56C2"/>
    <w:rsid w:val="00DF5828"/>
    <w:rsid w:val="00DF59EE"/>
    <w:rsid w:val="00DF7B6E"/>
    <w:rsid w:val="00DF7EF6"/>
    <w:rsid w:val="00E00096"/>
    <w:rsid w:val="00E01A64"/>
    <w:rsid w:val="00E02A48"/>
    <w:rsid w:val="00E035F8"/>
    <w:rsid w:val="00E03C6E"/>
    <w:rsid w:val="00E03CFF"/>
    <w:rsid w:val="00E04C52"/>
    <w:rsid w:val="00E050A4"/>
    <w:rsid w:val="00E0514C"/>
    <w:rsid w:val="00E053BD"/>
    <w:rsid w:val="00E05A5C"/>
    <w:rsid w:val="00E05FA5"/>
    <w:rsid w:val="00E06885"/>
    <w:rsid w:val="00E077D1"/>
    <w:rsid w:val="00E07BFF"/>
    <w:rsid w:val="00E07FCB"/>
    <w:rsid w:val="00E1026C"/>
    <w:rsid w:val="00E105B8"/>
    <w:rsid w:val="00E10661"/>
    <w:rsid w:val="00E10A00"/>
    <w:rsid w:val="00E117E5"/>
    <w:rsid w:val="00E118F5"/>
    <w:rsid w:val="00E11D29"/>
    <w:rsid w:val="00E125E2"/>
    <w:rsid w:val="00E1281C"/>
    <w:rsid w:val="00E1291D"/>
    <w:rsid w:val="00E12A79"/>
    <w:rsid w:val="00E13194"/>
    <w:rsid w:val="00E131BD"/>
    <w:rsid w:val="00E13498"/>
    <w:rsid w:val="00E137B9"/>
    <w:rsid w:val="00E13B06"/>
    <w:rsid w:val="00E1437E"/>
    <w:rsid w:val="00E14E21"/>
    <w:rsid w:val="00E167A1"/>
    <w:rsid w:val="00E16F67"/>
    <w:rsid w:val="00E17E6B"/>
    <w:rsid w:val="00E17F9A"/>
    <w:rsid w:val="00E200B0"/>
    <w:rsid w:val="00E206A5"/>
    <w:rsid w:val="00E20C18"/>
    <w:rsid w:val="00E215AF"/>
    <w:rsid w:val="00E222C4"/>
    <w:rsid w:val="00E2246A"/>
    <w:rsid w:val="00E22E94"/>
    <w:rsid w:val="00E235F4"/>
    <w:rsid w:val="00E23F9C"/>
    <w:rsid w:val="00E24A73"/>
    <w:rsid w:val="00E24B7B"/>
    <w:rsid w:val="00E24C01"/>
    <w:rsid w:val="00E24D4F"/>
    <w:rsid w:val="00E24E9A"/>
    <w:rsid w:val="00E269BC"/>
    <w:rsid w:val="00E26A0A"/>
    <w:rsid w:val="00E26FBD"/>
    <w:rsid w:val="00E27144"/>
    <w:rsid w:val="00E2745D"/>
    <w:rsid w:val="00E27690"/>
    <w:rsid w:val="00E27711"/>
    <w:rsid w:val="00E27B0A"/>
    <w:rsid w:val="00E27CC6"/>
    <w:rsid w:val="00E30507"/>
    <w:rsid w:val="00E3169E"/>
    <w:rsid w:val="00E31C00"/>
    <w:rsid w:val="00E32002"/>
    <w:rsid w:val="00E32976"/>
    <w:rsid w:val="00E337FF"/>
    <w:rsid w:val="00E343E4"/>
    <w:rsid w:val="00E34681"/>
    <w:rsid w:val="00E34874"/>
    <w:rsid w:val="00E34F45"/>
    <w:rsid w:val="00E3510E"/>
    <w:rsid w:val="00E35145"/>
    <w:rsid w:val="00E35DDD"/>
    <w:rsid w:val="00E35E24"/>
    <w:rsid w:val="00E3613D"/>
    <w:rsid w:val="00E36FBC"/>
    <w:rsid w:val="00E371AE"/>
    <w:rsid w:val="00E3733A"/>
    <w:rsid w:val="00E377CC"/>
    <w:rsid w:val="00E37BE9"/>
    <w:rsid w:val="00E40600"/>
    <w:rsid w:val="00E4171A"/>
    <w:rsid w:val="00E41A22"/>
    <w:rsid w:val="00E41CE9"/>
    <w:rsid w:val="00E42329"/>
    <w:rsid w:val="00E442E1"/>
    <w:rsid w:val="00E4551E"/>
    <w:rsid w:val="00E45C94"/>
    <w:rsid w:val="00E46316"/>
    <w:rsid w:val="00E46983"/>
    <w:rsid w:val="00E46A61"/>
    <w:rsid w:val="00E4700E"/>
    <w:rsid w:val="00E473AF"/>
    <w:rsid w:val="00E474E0"/>
    <w:rsid w:val="00E4759C"/>
    <w:rsid w:val="00E479A2"/>
    <w:rsid w:val="00E47AC9"/>
    <w:rsid w:val="00E47D7A"/>
    <w:rsid w:val="00E500DB"/>
    <w:rsid w:val="00E502E4"/>
    <w:rsid w:val="00E510E0"/>
    <w:rsid w:val="00E51681"/>
    <w:rsid w:val="00E518F0"/>
    <w:rsid w:val="00E51F21"/>
    <w:rsid w:val="00E52DA1"/>
    <w:rsid w:val="00E53141"/>
    <w:rsid w:val="00E53695"/>
    <w:rsid w:val="00E536ED"/>
    <w:rsid w:val="00E545F0"/>
    <w:rsid w:val="00E54689"/>
    <w:rsid w:val="00E54842"/>
    <w:rsid w:val="00E54883"/>
    <w:rsid w:val="00E54CD2"/>
    <w:rsid w:val="00E55E6D"/>
    <w:rsid w:val="00E55F37"/>
    <w:rsid w:val="00E56C12"/>
    <w:rsid w:val="00E56C94"/>
    <w:rsid w:val="00E56D65"/>
    <w:rsid w:val="00E5731B"/>
    <w:rsid w:val="00E57815"/>
    <w:rsid w:val="00E6027A"/>
    <w:rsid w:val="00E602DD"/>
    <w:rsid w:val="00E60E83"/>
    <w:rsid w:val="00E61F92"/>
    <w:rsid w:val="00E6207B"/>
    <w:rsid w:val="00E626AD"/>
    <w:rsid w:val="00E62853"/>
    <w:rsid w:val="00E62BFA"/>
    <w:rsid w:val="00E62F79"/>
    <w:rsid w:val="00E636BB"/>
    <w:rsid w:val="00E64790"/>
    <w:rsid w:val="00E64B4B"/>
    <w:rsid w:val="00E6557C"/>
    <w:rsid w:val="00E6611E"/>
    <w:rsid w:val="00E66628"/>
    <w:rsid w:val="00E66710"/>
    <w:rsid w:val="00E67749"/>
    <w:rsid w:val="00E67883"/>
    <w:rsid w:val="00E67C82"/>
    <w:rsid w:val="00E70AA2"/>
    <w:rsid w:val="00E71A00"/>
    <w:rsid w:val="00E71D6E"/>
    <w:rsid w:val="00E72660"/>
    <w:rsid w:val="00E730F3"/>
    <w:rsid w:val="00E733CC"/>
    <w:rsid w:val="00E7485B"/>
    <w:rsid w:val="00E74DE8"/>
    <w:rsid w:val="00E75A5A"/>
    <w:rsid w:val="00E75C50"/>
    <w:rsid w:val="00E76147"/>
    <w:rsid w:val="00E7629F"/>
    <w:rsid w:val="00E762D9"/>
    <w:rsid w:val="00E763E2"/>
    <w:rsid w:val="00E76DB0"/>
    <w:rsid w:val="00E777A3"/>
    <w:rsid w:val="00E77CE1"/>
    <w:rsid w:val="00E80968"/>
    <w:rsid w:val="00E819F0"/>
    <w:rsid w:val="00E81E65"/>
    <w:rsid w:val="00E81FE1"/>
    <w:rsid w:val="00E82B91"/>
    <w:rsid w:val="00E82C2A"/>
    <w:rsid w:val="00E82D14"/>
    <w:rsid w:val="00E8403E"/>
    <w:rsid w:val="00E8463E"/>
    <w:rsid w:val="00E84A87"/>
    <w:rsid w:val="00E8525F"/>
    <w:rsid w:val="00E85748"/>
    <w:rsid w:val="00E86965"/>
    <w:rsid w:val="00E87268"/>
    <w:rsid w:val="00E87333"/>
    <w:rsid w:val="00E8773B"/>
    <w:rsid w:val="00E87982"/>
    <w:rsid w:val="00E87DF8"/>
    <w:rsid w:val="00E901FC"/>
    <w:rsid w:val="00E905CC"/>
    <w:rsid w:val="00E90803"/>
    <w:rsid w:val="00E90A33"/>
    <w:rsid w:val="00E90EF3"/>
    <w:rsid w:val="00E9101A"/>
    <w:rsid w:val="00E91175"/>
    <w:rsid w:val="00E9153D"/>
    <w:rsid w:val="00E9250A"/>
    <w:rsid w:val="00E92A24"/>
    <w:rsid w:val="00E92E11"/>
    <w:rsid w:val="00E93009"/>
    <w:rsid w:val="00E93A98"/>
    <w:rsid w:val="00E9438D"/>
    <w:rsid w:val="00E947DA"/>
    <w:rsid w:val="00E949D9"/>
    <w:rsid w:val="00E94FF5"/>
    <w:rsid w:val="00E951E5"/>
    <w:rsid w:val="00E95447"/>
    <w:rsid w:val="00E9575F"/>
    <w:rsid w:val="00E95B67"/>
    <w:rsid w:val="00E95E2F"/>
    <w:rsid w:val="00E95F59"/>
    <w:rsid w:val="00E96438"/>
    <w:rsid w:val="00E9653E"/>
    <w:rsid w:val="00E96CDD"/>
    <w:rsid w:val="00E96EE6"/>
    <w:rsid w:val="00E975FA"/>
    <w:rsid w:val="00E97AB3"/>
    <w:rsid w:val="00E97B16"/>
    <w:rsid w:val="00EA0D24"/>
    <w:rsid w:val="00EA1E5D"/>
    <w:rsid w:val="00EA1E82"/>
    <w:rsid w:val="00EA1ED2"/>
    <w:rsid w:val="00EA24D3"/>
    <w:rsid w:val="00EA2D23"/>
    <w:rsid w:val="00EA2DD3"/>
    <w:rsid w:val="00EA39FA"/>
    <w:rsid w:val="00EA3BFA"/>
    <w:rsid w:val="00EA3C9B"/>
    <w:rsid w:val="00EA4219"/>
    <w:rsid w:val="00EA466B"/>
    <w:rsid w:val="00EA469A"/>
    <w:rsid w:val="00EA4764"/>
    <w:rsid w:val="00EA4885"/>
    <w:rsid w:val="00EA49BF"/>
    <w:rsid w:val="00EA5B5F"/>
    <w:rsid w:val="00EA6A73"/>
    <w:rsid w:val="00EA7263"/>
    <w:rsid w:val="00EA727A"/>
    <w:rsid w:val="00EB0B84"/>
    <w:rsid w:val="00EB165A"/>
    <w:rsid w:val="00EB186B"/>
    <w:rsid w:val="00EB1BFB"/>
    <w:rsid w:val="00EB1D9B"/>
    <w:rsid w:val="00EB2A6F"/>
    <w:rsid w:val="00EB2CC8"/>
    <w:rsid w:val="00EB31C6"/>
    <w:rsid w:val="00EB4106"/>
    <w:rsid w:val="00EB49AD"/>
    <w:rsid w:val="00EB52CD"/>
    <w:rsid w:val="00EB55FE"/>
    <w:rsid w:val="00EB5BD3"/>
    <w:rsid w:val="00EB5C78"/>
    <w:rsid w:val="00EB67E4"/>
    <w:rsid w:val="00EB745D"/>
    <w:rsid w:val="00EB7725"/>
    <w:rsid w:val="00EC007B"/>
    <w:rsid w:val="00EC058C"/>
    <w:rsid w:val="00EC0827"/>
    <w:rsid w:val="00EC1ACB"/>
    <w:rsid w:val="00EC1CD9"/>
    <w:rsid w:val="00EC1FFA"/>
    <w:rsid w:val="00EC2047"/>
    <w:rsid w:val="00EC2373"/>
    <w:rsid w:val="00EC24E7"/>
    <w:rsid w:val="00EC27BC"/>
    <w:rsid w:val="00EC36E8"/>
    <w:rsid w:val="00EC3E82"/>
    <w:rsid w:val="00EC4CF5"/>
    <w:rsid w:val="00EC51B0"/>
    <w:rsid w:val="00EC51E1"/>
    <w:rsid w:val="00EC5CCE"/>
    <w:rsid w:val="00EC678B"/>
    <w:rsid w:val="00EC6A8E"/>
    <w:rsid w:val="00EC76EB"/>
    <w:rsid w:val="00ED04ED"/>
    <w:rsid w:val="00ED0773"/>
    <w:rsid w:val="00ED1264"/>
    <w:rsid w:val="00ED208F"/>
    <w:rsid w:val="00ED279D"/>
    <w:rsid w:val="00ED2FA7"/>
    <w:rsid w:val="00ED315B"/>
    <w:rsid w:val="00ED333B"/>
    <w:rsid w:val="00ED37B0"/>
    <w:rsid w:val="00ED3DA3"/>
    <w:rsid w:val="00ED3FC2"/>
    <w:rsid w:val="00ED3FD4"/>
    <w:rsid w:val="00ED42E2"/>
    <w:rsid w:val="00ED4552"/>
    <w:rsid w:val="00ED4A18"/>
    <w:rsid w:val="00ED4EB4"/>
    <w:rsid w:val="00ED533C"/>
    <w:rsid w:val="00ED54B2"/>
    <w:rsid w:val="00ED551D"/>
    <w:rsid w:val="00ED56CE"/>
    <w:rsid w:val="00ED61A9"/>
    <w:rsid w:val="00ED6394"/>
    <w:rsid w:val="00ED6CB0"/>
    <w:rsid w:val="00ED6D24"/>
    <w:rsid w:val="00ED78F7"/>
    <w:rsid w:val="00EE0898"/>
    <w:rsid w:val="00EE16C8"/>
    <w:rsid w:val="00EE1C5C"/>
    <w:rsid w:val="00EE1D09"/>
    <w:rsid w:val="00EE2295"/>
    <w:rsid w:val="00EE2930"/>
    <w:rsid w:val="00EE2E98"/>
    <w:rsid w:val="00EE35C1"/>
    <w:rsid w:val="00EE4AA2"/>
    <w:rsid w:val="00EE56FC"/>
    <w:rsid w:val="00EE5D2A"/>
    <w:rsid w:val="00EE6FD5"/>
    <w:rsid w:val="00EF08A4"/>
    <w:rsid w:val="00EF0BDA"/>
    <w:rsid w:val="00EF136C"/>
    <w:rsid w:val="00EF13FF"/>
    <w:rsid w:val="00EF146B"/>
    <w:rsid w:val="00EF1847"/>
    <w:rsid w:val="00EF1B10"/>
    <w:rsid w:val="00EF1B15"/>
    <w:rsid w:val="00EF2087"/>
    <w:rsid w:val="00EF20DC"/>
    <w:rsid w:val="00EF29F8"/>
    <w:rsid w:val="00EF2F10"/>
    <w:rsid w:val="00EF30EC"/>
    <w:rsid w:val="00EF3B3C"/>
    <w:rsid w:val="00EF3F45"/>
    <w:rsid w:val="00EF3F95"/>
    <w:rsid w:val="00EF4568"/>
    <w:rsid w:val="00EF4754"/>
    <w:rsid w:val="00EF58BC"/>
    <w:rsid w:val="00EF597A"/>
    <w:rsid w:val="00EF5E3D"/>
    <w:rsid w:val="00EF6549"/>
    <w:rsid w:val="00EF78C9"/>
    <w:rsid w:val="00F00B5F"/>
    <w:rsid w:val="00F01166"/>
    <w:rsid w:val="00F015E7"/>
    <w:rsid w:val="00F017C9"/>
    <w:rsid w:val="00F02063"/>
    <w:rsid w:val="00F03034"/>
    <w:rsid w:val="00F041D7"/>
    <w:rsid w:val="00F047A3"/>
    <w:rsid w:val="00F04F43"/>
    <w:rsid w:val="00F0569F"/>
    <w:rsid w:val="00F05CB5"/>
    <w:rsid w:val="00F05D0D"/>
    <w:rsid w:val="00F0627C"/>
    <w:rsid w:val="00F0640E"/>
    <w:rsid w:val="00F06667"/>
    <w:rsid w:val="00F067BE"/>
    <w:rsid w:val="00F07AA8"/>
    <w:rsid w:val="00F10B6B"/>
    <w:rsid w:val="00F11073"/>
    <w:rsid w:val="00F117F7"/>
    <w:rsid w:val="00F12B12"/>
    <w:rsid w:val="00F12DC6"/>
    <w:rsid w:val="00F1330B"/>
    <w:rsid w:val="00F138CB"/>
    <w:rsid w:val="00F13A65"/>
    <w:rsid w:val="00F14F07"/>
    <w:rsid w:val="00F15225"/>
    <w:rsid w:val="00F159BF"/>
    <w:rsid w:val="00F15DCB"/>
    <w:rsid w:val="00F1650F"/>
    <w:rsid w:val="00F16606"/>
    <w:rsid w:val="00F17185"/>
    <w:rsid w:val="00F171B4"/>
    <w:rsid w:val="00F213F7"/>
    <w:rsid w:val="00F214BD"/>
    <w:rsid w:val="00F216B8"/>
    <w:rsid w:val="00F21B37"/>
    <w:rsid w:val="00F2243B"/>
    <w:rsid w:val="00F22747"/>
    <w:rsid w:val="00F227CB"/>
    <w:rsid w:val="00F237C8"/>
    <w:rsid w:val="00F23C11"/>
    <w:rsid w:val="00F24146"/>
    <w:rsid w:val="00F24991"/>
    <w:rsid w:val="00F252EF"/>
    <w:rsid w:val="00F2547A"/>
    <w:rsid w:val="00F2579F"/>
    <w:rsid w:val="00F260B0"/>
    <w:rsid w:val="00F263AA"/>
    <w:rsid w:val="00F269C5"/>
    <w:rsid w:val="00F26C65"/>
    <w:rsid w:val="00F27026"/>
    <w:rsid w:val="00F27705"/>
    <w:rsid w:val="00F308A4"/>
    <w:rsid w:val="00F31B0A"/>
    <w:rsid w:val="00F31C98"/>
    <w:rsid w:val="00F31EBB"/>
    <w:rsid w:val="00F32029"/>
    <w:rsid w:val="00F322A2"/>
    <w:rsid w:val="00F3271D"/>
    <w:rsid w:val="00F32870"/>
    <w:rsid w:val="00F32D30"/>
    <w:rsid w:val="00F32D6E"/>
    <w:rsid w:val="00F333EA"/>
    <w:rsid w:val="00F33E5F"/>
    <w:rsid w:val="00F34806"/>
    <w:rsid w:val="00F3506B"/>
    <w:rsid w:val="00F35DD4"/>
    <w:rsid w:val="00F35F2C"/>
    <w:rsid w:val="00F3614D"/>
    <w:rsid w:val="00F36C6E"/>
    <w:rsid w:val="00F36EE9"/>
    <w:rsid w:val="00F371D7"/>
    <w:rsid w:val="00F375D7"/>
    <w:rsid w:val="00F37846"/>
    <w:rsid w:val="00F4045A"/>
    <w:rsid w:val="00F40619"/>
    <w:rsid w:val="00F40EBF"/>
    <w:rsid w:val="00F4299A"/>
    <w:rsid w:val="00F43CAA"/>
    <w:rsid w:val="00F44DFE"/>
    <w:rsid w:val="00F4531E"/>
    <w:rsid w:val="00F45413"/>
    <w:rsid w:val="00F46988"/>
    <w:rsid w:val="00F46B30"/>
    <w:rsid w:val="00F471B8"/>
    <w:rsid w:val="00F4727C"/>
    <w:rsid w:val="00F47FE6"/>
    <w:rsid w:val="00F500CC"/>
    <w:rsid w:val="00F50241"/>
    <w:rsid w:val="00F50B73"/>
    <w:rsid w:val="00F514AB"/>
    <w:rsid w:val="00F519FB"/>
    <w:rsid w:val="00F5207F"/>
    <w:rsid w:val="00F53BB5"/>
    <w:rsid w:val="00F54DE6"/>
    <w:rsid w:val="00F552BB"/>
    <w:rsid w:val="00F55478"/>
    <w:rsid w:val="00F5673E"/>
    <w:rsid w:val="00F5678A"/>
    <w:rsid w:val="00F56A82"/>
    <w:rsid w:val="00F56F07"/>
    <w:rsid w:val="00F60F8D"/>
    <w:rsid w:val="00F612A6"/>
    <w:rsid w:val="00F61A91"/>
    <w:rsid w:val="00F61ADD"/>
    <w:rsid w:val="00F63496"/>
    <w:rsid w:val="00F6351A"/>
    <w:rsid w:val="00F6388B"/>
    <w:rsid w:val="00F63C3B"/>
    <w:rsid w:val="00F63D27"/>
    <w:rsid w:val="00F63EEB"/>
    <w:rsid w:val="00F644B3"/>
    <w:rsid w:val="00F649E1"/>
    <w:rsid w:val="00F64C0A"/>
    <w:rsid w:val="00F66D10"/>
    <w:rsid w:val="00F66EC8"/>
    <w:rsid w:val="00F6707E"/>
    <w:rsid w:val="00F701CD"/>
    <w:rsid w:val="00F70C2A"/>
    <w:rsid w:val="00F70F3F"/>
    <w:rsid w:val="00F71027"/>
    <w:rsid w:val="00F7164C"/>
    <w:rsid w:val="00F71A1A"/>
    <w:rsid w:val="00F726CA"/>
    <w:rsid w:val="00F72B43"/>
    <w:rsid w:val="00F72C39"/>
    <w:rsid w:val="00F72D6E"/>
    <w:rsid w:val="00F7332F"/>
    <w:rsid w:val="00F736C1"/>
    <w:rsid w:val="00F73A5D"/>
    <w:rsid w:val="00F73A78"/>
    <w:rsid w:val="00F73CD6"/>
    <w:rsid w:val="00F7428A"/>
    <w:rsid w:val="00F747E5"/>
    <w:rsid w:val="00F749DC"/>
    <w:rsid w:val="00F74AD3"/>
    <w:rsid w:val="00F74EBE"/>
    <w:rsid w:val="00F74ECA"/>
    <w:rsid w:val="00F75890"/>
    <w:rsid w:val="00F75B3D"/>
    <w:rsid w:val="00F75B52"/>
    <w:rsid w:val="00F75C52"/>
    <w:rsid w:val="00F75DD4"/>
    <w:rsid w:val="00F75F56"/>
    <w:rsid w:val="00F762BE"/>
    <w:rsid w:val="00F76A3A"/>
    <w:rsid w:val="00F76B16"/>
    <w:rsid w:val="00F77560"/>
    <w:rsid w:val="00F77FE2"/>
    <w:rsid w:val="00F803A7"/>
    <w:rsid w:val="00F80E3A"/>
    <w:rsid w:val="00F818FF"/>
    <w:rsid w:val="00F81978"/>
    <w:rsid w:val="00F81A83"/>
    <w:rsid w:val="00F81BE5"/>
    <w:rsid w:val="00F824F9"/>
    <w:rsid w:val="00F82F80"/>
    <w:rsid w:val="00F831A6"/>
    <w:rsid w:val="00F848E4"/>
    <w:rsid w:val="00F85855"/>
    <w:rsid w:val="00F85924"/>
    <w:rsid w:val="00F85BC5"/>
    <w:rsid w:val="00F85CFB"/>
    <w:rsid w:val="00F901FE"/>
    <w:rsid w:val="00F902A9"/>
    <w:rsid w:val="00F90BB0"/>
    <w:rsid w:val="00F91252"/>
    <w:rsid w:val="00F9172F"/>
    <w:rsid w:val="00F91A57"/>
    <w:rsid w:val="00F9265E"/>
    <w:rsid w:val="00F927A3"/>
    <w:rsid w:val="00F92933"/>
    <w:rsid w:val="00F92EBA"/>
    <w:rsid w:val="00F933C5"/>
    <w:rsid w:val="00F93A6A"/>
    <w:rsid w:val="00F93BFC"/>
    <w:rsid w:val="00F93F05"/>
    <w:rsid w:val="00F94370"/>
    <w:rsid w:val="00F943A5"/>
    <w:rsid w:val="00F94671"/>
    <w:rsid w:val="00F953A6"/>
    <w:rsid w:val="00F95718"/>
    <w:rsid w:val="00F95B32"/>
    <w:rsid w:val="00F95E5B"/>
    <w:rsid w:val="00F97A40"/>
    <w:rsid w:val="00FA0A7D"/>
    <w:rsid w:val="00FA0C02"/>
    <w:rsid w:val="00FA217C"/>
    <w:rsid w:val="00FA21AA"/>
    <w:rsid w:val="00FA276B"/>
    <w:rsid w:val="00FA2791"/>
    <w:rsid w:val="00FA2AC7"/>
    <w:rsid w:val="00FA2FF2"/>
    <w:rsid w:val="00FA3086"/>
    <w:rsid w:val="00FA3BE3"/>
    <w:rsid w:val="00FA43D0"/>
    <w:rsid w:val="00FA4963"/>
    <w:rsid w:val="00FA5895"/>
    <w:rsid w:val="00FA5D80"/>
    <w:rsid w:val="00FA60D7"/>
    <w:rsid w:val="00FA62B1"/>
    <w:rsid w:val="00FA62F6"/>
    <w:rsid w:val="00FA6441"/>
    <w:rsid w:val="00FA6612"/>
    <w:rsid w:val="00FA672D"/>
    <w:rsid w:val="00FA6A42"/>
    <w:rsid w:val="00FA6DBC"/>
    <w:rsid w:val="00FA77D1"/>
    <w:rsid w:val="00FB0A2C"/>
    <w:rsid w:val="00FB0C98"/>
    <w:rsid w:val="00FB124C"/>
    <w:rsid w:val="00FB14E8"/>
    <w:rsid w:val="00FB19A6"/>
    <w:rsid w:val="00FB1E6A"/>
    <w:rsid w:val="00FB2071"/>
    <w:rsid w:val="00FB2138"/>
    <w:rsid w:val="00FB297F"/>
    <w:rsid w:val="00FB2FE3"/>
    <w:rsid w:val="00FB320B"/>
    <w:rsid w:val="00FB3596"/>
    <w:rsid w:val="00FB4103"/>
    <w:rsid w:val="00FB4212"/>
    <w:rsid w:val="00FB4AAA"/>
    <w:rsid w:val="00FB6970"/>
    <w:rsid w:val="00FB74D6"/>
    <w:rsid w:val="00FB7810"/>
    <w:rsid w:val="00FB7D5F"/>
    <w:rsid w:val="00FC0A83"/>
    <w:rsid w:val="00FC12DD"/>
    <w:rsid w:val="00FC2923"/>
    <w:rsid w:val="00FC2977"/>
    <w:rsid w:val="00FC32AB"/>
    <w:rsid w:val="00FC346A"/>
    <w:rsid w:val="00FC39E3"/>
    <w:rsid w:val="00FC3DD0"/>
    <w:rsid w:val="00FC421C"/>
    <w:rsid w:val="00FC44BC"/>
    <w:rsid w:val="00FC569C"/>
    <w:rsid w:val="00FC5895"/>
    <w:rsid w:val="00FC5C50"/>
    <w:rsid w:val="00FC6961"/>
    <w:rsid w:val="00FC6A62"/>
    <w:rsid w:val="00FC6B66"/>
    <w:rsid w:val="00FC7514"/>
    <w:rsid w:val="00FD032E"/>
    <w:rsid w:val="00FD0B6D"/>
    <w:rsid w:val="00FD0D6F"/>
    <w:rsid w:val="00FD0DDE"/>
    <w:rsid w:val="00FD13DF"/>
    <w:rsid w:val="00FD2365"/>
    <w:rsid w:val="00FD2EC2"/>
    <w:rsid w:val="00FD3424"/>
    <w:rsid w:val="00FD3939"/>
    <w:rsid w:val="00FD402A"/>
    <w:rsid w:val="00FD4A6F"/>
    <w:rsid w:val="00FD4E17"/>
    <w:rsid w:val="00FD5120"/>
    <w:rsid w:val="00FD537F"/>
    <w:rsid w:val="00FD5E1B"/>
    <w:rsid w:val="00FD72D9"/>
    <w:rsid w:val="00FD759E"/>
    <w:rsid w:val="00FD7AA0"/>
    <w:rsid w:val="00FE00E3"/>
    <w:rsid w:val="00FE098E"/>
    <w:rsid w:val="00FE0A0D"/>
    <w:rsid w:val="00FE13ED"/>
    <w:rsid w:val="00FE1604"/>
    <w:rsid w:val="00FE2089"/>
    <w:rsid w:val="00FE279B"/>
    <w:rsid w:val="00FE3339"/>
    <w:rsid w:val="00FE488E"/>
    <w:rsid w:val="00FE5146"/>
    <w:rsid w:val="00FE5D1F"/>
    <w:rsid w:val="00FE5E73"/>
    <w:rsid w:val="00FE6B96"/>
    <w:rsid w:val="00FE7176"/>
    <w:rsid w:val="00FE75B3"/>
    <w:rsid w:val="00FE7BFF"/>
    <w:rsid w:val="00FE7FFD"/>
    <w:rsid w:val="00FF0283"/>
    <w:rsid w:val="00FF11D2"/>
    <w:rsid w:val="00FF11F2"/>
    <w:rsid w:val="00FF1E97"/>
    <w:rsid w:val="00FF1F1A"/>
    <w:rsid w:val="00FF281F"/>
    <w:rsid w:val="00FF2920"/>
    <w:rsid w:val="00FF3462"/>
    <w:rsid w:val="00FF3821"/>
    <w:rsid w:val="00FF3B21"/>
    <w:rsid w:val="00FF3BC8"/>
    <w:rsid w:val="00FF50B6"/>
    <w:rsid w:val="00FF59D7"/>
    <w:rsid w:val="00FF5A60"/>
    <w:rsid w:val="00FF5FD3"/>
    <w:rsid w:val="00FF6367"/>
    <w:rsid w:val="00FF64FD"/>
    <w:rsid w:val="00FF6D04"/>
    <w:rsid w:val="00FF6D24"/>
    <w:rsid w:val="00FF7C38"/>
    <w:rsid w:val="3A9525CD"/>
    <w:rsid w:val="47DE2CF4"/>
    <w:rsid w:val="7B4F17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uiPriority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qFormat="1" w:unhideWhenUsed="0" w:uiPriority="0" w:semiHidden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semiHidden="0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semiHidden="0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宋体" w:hAnsi="宋体" w:eastAsia="宋体" w:cs="Times New Roman"/>
      <w:kern w:val="2"/>
      <w:sz w:val="21"/>
      <w:szCs w:val="21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6" w:lineRule="auto"/>
      <w:outlineLvl w:val="1"/>
    </w:pPr>
    <w:rPr>
      <w:rFonts w:ascii="Arial" w:hAnsi="Arial" w:eastAsia="黑体"/>
      <w:b/>
      <w:bCs/>
      <w:sz w:val="32"/>
      <w:szCs w:val="32"/>
    </w:rPr>
  </w:style>
  <w:style w:type="character" w:default="1" w:styleId="19">
    <w:name w:val="Default Paragraph Font"/>
    <w:unhideWhenUsed/>
    <w:qFormat/>
    <w:uiPriority w:val="1"/>
  </w:style>
  <w:style w:type="table" w:default="1" w:styleId="22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annotation subject"/>
    <w:basedOn w:val="5"/>
    <w:next w:val="5"/>
    <w:link w:val="28"/>
    <w:qFormat/>
    <w:uiPriority w:val="0"/>
    <w:rPr>
      <w:b/>
      <w:bCs/>
    </w:rPr>
  </w:style>
  <w:style w:type="paragraph" w:styleId="5">
    <w:name w:val="annotation text"/>
    <w:basedOn w:val="1"/>
    <w:link w:val="27"/>
    <w:qFormat/>
    <w:uiPriority w:val="0"/>
    <w:pPr>
      <w:jc w:val="left"/>
    </w:pPr>
  </w:style>
  <w:style w:type="paragraph" w:styleId="6">
    <w:name w:val="toc 7"/>
    <w:basedOn w:val="1"/>
    <w:next w:val="1"/>
    <w:semiHidden/>
    <w:qFormat/>
    <w:uiPriority w:val="0"/>
    <w:pPr>
      <w:ind w:left="1260"/>
      <w:jc w:val="left"/>
    </w:pPr>
    <w:rPr>
      <w:sz w:val="18"/>
      <w:szCs w:val="18"/>
    </w:rPr>
  </w:style>
  <w:style w:type="paragraph" w:styleId="7">
    <w:name w:val="toc 5"/>
    <w:basedOn w:val="1"/>
    <w:next w:val="1"/>
    <w:semiHidden/>
    <w:qFormat/>
    <w:uiPriority w:val="0"/>
    <w:pPr>
      <w:ind w:left="840"/>
      <w:jc w:val="left"/>
    </w:pPr>
    <w:rPr>
      <w:sz w:val="18"/>
      <w:szCs w:val="18"/>
    </w:rPr>
  </w:style>
  <w:style w:type="paragraph" w:styleId="8">
    <w:name w:val="toc 3"/>
    <w:basedOn w:val="1"/>
    <w:next w:val="1"/>
    <w:semiHidden/>
    <w:qFormat/>
    <w:uiPriority w:val="0"/>
    <w:pPr>
      <w:ind w:left="420"/>
      <w:jc w:val="left"/>
    </w:pPr>
    <w:rPr>
      <w:i/>
      <w:iCs/>
      <w:sz w:val="20"/>
      <w:szCs w:val="20"/>
    </w:rPr>
  </w:style>
  <w:style w:type="paragraph" w:styleId="9">
    <w:name w:val="toc 8"/>
    <w:basedOn w:val="1"/>
    <w:next w:val="1"/>
    <w:semiHidden/>
    <w:qFormat/>
    <w:uiPriority w:val="0"/>
    <w:pPr>
      <w:ind w:left="1470"/>
      <w:jc w:val="left"/>
    </w:pPr>
    <w:rPr>
      <w:sz w:val="18"/>
      <w:szCs w:val="18"/>
    </w:rPr>
  </w:style>
  <w:style w:type="paragraph" w:styleId="10">
    <w:name w:val="Balloon Text"/>
    <w:basedOn w:val="1"/>
    <w:link w:val="25"/>
    <w:qFormat/>
    <w:uiPriority w:val="0"/>
    <w:rPr>
      <w:sz w:val="18"/>
      <w:szCs w:val="18"/>
    </w:rPr>
  </w:style>
  <w:style w:type="paragraph" w:styleId="11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2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3">
    <w:name w:val="toc 1"/>
    <w:basedOn w:val="1"/>
    <w:next w:val="1"/>
    <w:semiHidden/>
    <w:qFormat/>
    <w:uiPriority w:val="0"/>
    <w:pPr>
      <w:spacing w:before="120" w:after="120"/>
      <w:jc w:val="left"/>
    </w:pPr>
    <w:rPr>
      <w:b/>
      <w:bCs/>
      <w:caps/>
      <w:sz w:val="20"/>
      <w:szCs w:val="20"/>
    </w:rPr>
  </w:style>
  <w:style w:type="paragraph" w:styleId="14">
    <w:name w:val="toc 4"/>
    <w:basedOn w:val="1"/>
    <w:next w:val="1"/>
    <w:semiHidden/>
    <w:qFormat/>
    <w:uiPriority w:val="0"/>
    <w:pPr>
      <w:ind w:left="630"/>
      <w:jc w:val="left"/>
    </w:pPr>
    <w:rPr>
      <w:sz w:val="18"/>
      <w:szCs w:val="18"/>
    </w:rPr>
  </w:style>
  <w:style w:type="paragraph" w:styleId="15">
    <w:name w:val="toc 6"/>
    <w:basedOn w:val="1"/>
    <w:next w:val="1"/>
    <w:semiHidden/>
    <w:qFormat/>
    <w:uiPriority w:val="0"/>
    <w:pPr>
      <w:ind w:left="1050"/>
      <w:jc w:val="left"/>
    </w:pPr>
    <w:rPr>
      <w:sz w:val="18"/>
      <w:szCs w:val="18"/>
    </w:rPr>
  </w:style>
  <w:style w:type="paragraph" w:styleId="16">
    <w:name w:val="toc 2"/>
    <w:basedOn w:val="1"/>
    <w:next w:val="1"/>
    <w:semiHidden/>
    <w:qFormat/>
    <w:uiPriority w:val="0"/>
    <w:pPr>
      <w:ind w:left="210"/>
      <w:jc w:val="left"/>
    </w:pPr>
    <w:rPr>
      <w:smallCaps/>
      <w:sz w:val="20"/>
      <w:szCs w:val="20"/>
    </w:rPr>
  </w:style>
  <w:style w:type="paragraph" w:styleId="17">
    <w:name w:val="toc 9"/>
    <w:basedOn w:val="1"/>
    <w:next w:val="1"/>
    <w:semiHidden/>
    <w:qFormat/>
    <w:uiPriority w:val="0"/>
    <w:pPr>
      <w:ind w:left="1680"/>
      <w:jc w:val="left"/>
    </w:pPr>
    <w:rPr>
      <w:sz w:val="18"/>
      <w:szCs w:val="18"/>
    </w:rPr>
  </w:style>
  <w:style w:type="paragraph" w:styleId="18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cs="宋体"/>
      <w:kern w:val="0"/>
      <w:sz w:val="24"/>
    </w:rPr>
  </w:style>
  <w:style w:type="character" w:styleId="20">
    <w:name w:val="Hyperlink"/>
    <w:basedOn w:val="19"/>
    <w:qFormat/>
    <w:uiPriority w:val="0"/>
    <w:rPr>
      <w:color w:val="0000FF"/>
      <w:u w:val="single"/>
    </w:rPr>
  </w:style>
  <w:style w:type="character" w:styleId="21">
    <w:name w:val="annotation reference"/>
    <w:basedOn w:val="19"/>
    <w:qFormat/>
    <w:uiPriority w:val="0"/>
    <w:rPr>
      <w:sz w:val="21"/>
      <w:szCs w:val="21"/>
    </w:rPr>
  </w:style>
  <w:style w:type="table" w:styleId="23">
    <w:name w:val="Table Grid"/>
    <w:basedOn w:val="2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4">
    <w:name w:val="Normal2"/>
    <w:basedOn w:val="1"/>
    <w:qFormat/>
    <w:uiPriority w:val="0"/>
    <w:pPr>
      <w:widowControl/>
      <w:spacing w:before="20" w:after="20" w:line="288" w:lineRule="auto"/>
      <w:jc w:val="left"/>
    </w:pPr>
    <w:rPr>
      <w:spacing w:val="20"/>
      <w:kern w:val="0"/>
      <w:sz w:val="22"/>
    </w:rPr>
  </w:style>
  <w:style w:type="character" w:customStyle="1" w:styleId="25">
    <w:name w:val="批注框文本 Char"/>
    <w:basedOn w:val="19"/>
    <w:link w:val="10"/>
    <w:qFormat/>
    <w:uiPriority w:val="0"/>
    <w:rPr>
      <w:rFonts w:ascii="宋体" w:hAnsi="宋体"/>
      <w:kern w:val="2"/>
      <w:sz w:val="18"/>
      <w:szCs w:val="18"/>
    </w:rPr>
  </w:style>
  <w:style w:type="paragraph" w:customStyle="1" w:styleId="26">
    <w:name w:val="列出段落1"/>
    <w:basedOn w:val="1"/>
    <w:qFormat/>
    <w:uiPriority w:val="34"/>
    <w:pPr>
      <w:ind w:firstLine="420" w:firstLineChars="200"/>
    </w:pPr>
  </w:style>
  <w:style w:type="character" w:customStyle="1" w:styleId="27">
    <w:name w:val="批注文字 Char"/>
    <w:basedOn w:val="19"/>
    <w:link w:val="5"/>
    <w:qFormat/>
    <w:uiPriority w:val="0"/>
    <w:rPr>
      <w:rFonts w:ascii="宋体" w:hAnsi="宋体"/>
      <w:kern w:val="2"/>
      <w:sz w:val="21"/>
      <w:szCs w:val="21"/>
    </w:rPr>
  </w:style>
  <w:style w:type="character" w:customStyle="1" w:styleId="28">
    <w:name w:val="批注主题 Char"/>
    <w:basedOn w:val="27"/>
    <w:link w:val="4"/>
    <w:qFormat/>
    <w:uiPriority w:val="0"/>
    <w:rPr>
      <w:rFonts w:ascii="宋体" w:hAnsi="宋体"/>
      <w:b/>
      <w:bCs/>
      <w:kern w:val="2"/>
      <w:sz w:val="21"/>
      <w:szCs w:val="21"/>
    </w:rPr>
  </w:style>
  <w:style w:type="paragraph" w:customStyle="1" w:styleId="29">
    <w:name w:val="默认段落字体 Para Char"/>
    <w:basedOn w:val="1"/>
    <w:qFormat/>
    <w:uiPriority w:val="0"/>
    <w:rPr>
      <w:rFonts w:ascii="Tahoma" w:hAnsi="Tahoma"/>
      <w:sz w:val="24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2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n.chen\AppData\Roaming\Microsoft\Templates\ECISUN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CF9A2BF-228A-4CA4-AC91-A79654148542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ECISUN.dot</Template>
  <Company>ECI</Company>
  <Pages>1</Pages>
  <Words>100</Words>
  <Characters>574</Characters>
  <Lines>4</Lines>
  <Paragraphs>1</Paragraphs>
  <ScaleCrop>false</ScaleCrop>
  <LinksUpToDate>false</LinksUpToDate>
  <CharactersWithSpaces>673</CharactersWithSpaces>
  <Application>WPS Office_10.1.0.6554_F1E327BC-269C-435d-A152-05C5408002CA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2014-12-16T09:13:00Z</dcterms:created>
  <dc:creator>microsoft</dc:creator>
  <cp:lastModifiedBy>Administrator</cp:lastModifiedBy>
  <cp:lastPrinted>2017-07-11T02:56:08Z</cp:lastPrinted>
  <dcterms:modified xsi:type="dcterms:W3CDTF">2017-07-11T02:56:12Z</dcterms:modified>
  <cp:revision>195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2052-10.1.0.6554</vt:lpwstr>
  </property>
</Properties>
</file>